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FCC438" w14:textId="77777777" w:rsidR="009E6093" w:rsidRDefault="00F55412">
      <w:pPr>
        <w:pStyle w:val="Standardoverskrift"/>
        <w:jc w:val="left"/>
      </w:pPr>
      <w:bookmarkStart w:id="0" w:name="_GoBack"/>
      <w:bookmarkEnd w:id="0"/>
      <w:r>
        <w:t>Bilag 0 Definitioner</w:t>
      </w:r>
    </w:p>
    <w:p w14:paraId="01FCC439" w14:textId="77777777" w:rsidR="009E6093" w:rsidRDefault="009E6093">
      <w:pPr>
        <w:sectPr w:rsidR="009E6093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701" w:right="1701" w:bottom="1701" w:left="1701" w:header="709" w:footer="709" w:gutter="0"/>
          <w:cols w:space="708"/>
          <w:titlePg/>
          <w:docGrid w:linePitch="360"/>
        </w:sectPr>
      </w:pPr>
    </w:p>
    <w:p w14:paraId="01FCC43A" w14:textId="77777777" w:rsidR="004542A3" w:rsidRDefault="004542A3" w:rsidP="004542A3">
      <w:pPr>
        <w:pStyle w:val="Standardoverskrift"/>
        <w:rPr>
          <w:i/>
          <w:iCs/>
        </w:rPr>
      </w:pPr>
      <w:r>
        <w:rPr>
          <w:i/>
          <w:iCs/>
        </w:rPr>
        <w:lastRenderedPageBreak/>
        <w:t>Instruktion til udarbejdelse</w:t>
      </w:r>
    </w:p>
    <w:p w14:paraId="01FCC43B" w14:textId="77777777" w:rsidR="004542A3" w:rsidRDefault="004542A3" w:rsidP="004542A3"/>
    <w:p w14:paraId="01FCC43C" w14:textId="77777777" w:rsidR="004542A3" w:rsidRDefault="004542A3" w:rsidP="004542A3">
      <w:pPr>
        <w:rPr>
          <w:i/>
        </w:rPr>
      </w:pPr>
      <w:r>
        <w:rPr>
          <w:i/>
        </w:rPr>
        <w:t>D</w:t>
      </w:r>
      <w:r w:rsidR="00A230F8">
        <w:rPr>
          <w:i/>
        </w:rPr>
        <w:t>e fleste it-kontrakter har nogle</w:t>
      </w:r>
      <w:r>
        <w:rPr>
          <w:i/>
        </w:rPr>
        <w:t xml:space="preserve"> gennemgående definitioner, der anvendes på tværs af bilagene. Disse kan være anført i kontrakten, men listen over definitioner bliver ofte så lang, at det er uhensigtsmæssigt at have dem anført der.</w:t>
      </w:r>
    </w:p>
    <w:p w14:paraId="01FCC43D" w14:textId="77777777" w:rsidR="004542A3" w:rsidRDefault="004542A3" w:rsidP="004542A3">
      <w:pPr>
        <w:rPr>
          <w:i/>
        </w:rPr>
      </w:pPr>
    </w:p>
    <w:p w14:paraId="01FCC43E" w14:textId="77777777" w:rsidR="004542A3" w:rsidRDefault="004542A3" w:rsidP="004542A3">
      <w:pPr>
        <w:rPr>
          <w:i/>
        </w:rPr>
      </w:pPr>
      <w:r>
        <w:rPr>
          <w:i/>
        </w:rPr>
        <w:t>De definitioner der skal anføres i nærværende bilag</w:t>
      </w:r>
      <w:r w:rsidR="00A230F8">
        <w:rPr>
          <w:i/>
        </w:rPr>
        <w:t xml:space="preserve"> 0</w:t>
      </w:r>
      <w:r>
        <w:rPr>
          <w:i/>
        </w:rPr>
        <w:t>, er kun definitioner der anvendes på tværs af bilagene. Anvendes definitionen kun i et enkelt bilag eller i kontrakten, skal definitionen være anført her.</w:t>
      </w:r>
    </w:p>
    <w:p w14:paraId="01FCC43F" w14:textId="77777777" w:rsidR="004542A3" w:rsidRDefault="004542A3" w:rsidP="004542A3">
      <w:pPr>
        <w:rPr>
          <w:i/>
        </w:rPr>
      </w:pPr>
    </w:p>
    <w:p w14:paraId="01FCC440" w14:textId="77777777" w:rsidR="004542A3" w:rsidRPr="00A875BF" w:rsidRDefault="004542A3" w:rsidP="004542A3">
      <w:pPr>
        <w:rPr>
          <w:i/>
        </w:rPr>
      </w:pPr>
      <w:r>
        <w:rPr>
          <w:i/>
        </w:rPr>
        <w:t>Det er hensigtsmæssigt og tidsbesparende at få definitionerne fastlagt så tidligt så m</w:t>
      </w:r>
      <w:r>
        <w:rPr>
          <w:i/>
        </w:rPr>
        <w:t>u</w:t>
      </w:r>
      <w:r>
        <w:rPr>
          <w:i/>
        </w:rPr>
        <w:t xml:space="preserve">ligt i processen, da der herved undgås tilbageløb og for mange misforståelser mellem de personer der udarbejder materialet.        </w:t>
      </w:r>
    </w:p>
    <w:p w14:paraId="01FCC441" w14:textId="77777777" w:rsidR="004542A3" w:rsidRDefault="004542A3" w:rsidP="004542A3">
      <w:pPr>
        <w:pStyle w:val="Standardoverskrift"/>
        <w:rPr>
          <w:i/>
          <w:iCs/>
        </w:rPr>
      </w:pPr>
    </w:p>
    <w:p w14:paraId="01FCC442" w14:textId="77777777" w:rsidR="004542A3" w:rsidRDefault="004542A3" w:rsidP="004542A3">
      <w:pPr>
        <w:pStyle w:val="Standardoverskrift"/>
        <w:rPr>
          <w:i/>
          <w:iCs/>
        </w:rPr>
      </w:pPr>
    </w:p>
    <w:p w14:paraId="01FCC443" w14:textId="77777777" w:rsidR="004542A3" w:rsidRDefault="004542A3" w:rsidP="004542A3">
      <w:pPr>
        <w:pStyle w:val="Standardoverskrift"/>
        <w:rPr>
          <w:i/>
          <w:iCs/>
        </w:rPr>
      </w:pPr>
    </w:p>
    <w:p w14:paraId="01FCC444" w14:textId="77777777" w:rsidR="004542A3" w:rsidRDefault="004542A3" w:rsidP="004542A3">
      <w:pPr>
        <w:pStyle w:val="Standardoverskrift"/>
        <w:rPr>
          <w:i/>
          <w:iCs/>
        </w:rPr>
      </w:pPr>
      <w:r>
        <w:rPr>
          <w:i/>
          <w:iCs/>
        </w:rPr>
        <w:t>Instruktion til tilbudsgiver</w:t>
      </w:r>
    </w:p>
    <w:p w14:paraId="01FCC445" w14:textId="77777777" w:rsidR="004542A3" w:rsidRDefault="004542A3" w:rsidP="004542A3">
      <w:pPr>
        <w:rPr>
          <w:i/>
          <w:iCs/>
        </w:rPr>
      </w:pPr>
      <w:r w:rsidRPr="0065723E">
        <w:rPr>
          <w:i/>
          <w:iCs/>
        </w:rPr>
        <w:t xml:space="preserve">Bilaget skal </w:t>
      </w:r>
      <w:r>
        <w:rPr>
          <w:i/>
          <w:iCs/>
        </w:rPr>
        <w:t xml:space="preserve">ikke </w:t>
      </w:r>
      <w:r w:rsidRPr="0065723E">
        <w:rPr>
          <w:i/>
          <w:iCs/>
        </w:rPr>
        <w:t xml:space="preserve">udfyldes af Tilbudsgiveren. </w:t>
      </w:r>
    </w:p>
    <w:p w14:paraId="01FCC446" w14:textId="77777777" w:rsidR="004542A3" w:rsidRDefault="004542A3" w:rsidP="004542A3">
      <w:pPr>
        <w:rPr>
          <w:i/>
          <w:iCs/>
        </w:rPr>
      </w:pPr>
    </w:p>
    <w:p w14:paraId="01FCC447" w14:textId="77777777" w:rsidR="004542A3" w:rsidRPr="00731BD6" w:rsidRDefault="004542A3" w:rsidP="004542A3">
      <w:pPr>
        <w:rPr>
          <w:i/>
          <w:iCs/>
        </w:rPr>
      </w:pPr>
      <w:r>
        <w:rPr>
          <w:i/>
          <w:iCs/>
        </w:rPr>
        <w:t xml:space="preserve">Der kan ikke </w:t>
      </w:r>
      <w:r w:rsidR="00A230F8">
        <w:rPr>
          <w:i/>
          <w:iCs/>
        </w:rPr>
        <w:t>ændres i</w:t>
      </w:r>
      <w:r>
        <w:rPr>
          <w:i/>
          <w:iCs/>
        </w:rPr>
        <w:t xml:space="preserve"> dette bilag.</w:t>
      </w:r>
    </w:p>
    <w:p w14:paraId="01FCC448" w14:textId="77777777" w:rsidR="00C77DE9" w:rsidRPr="00C77DE9" w:rsidRDefault="00C77DE9" w:rsidP="00C77DE9">
      <w:pPr>
        <w:rPr>
          <w:i/>
          <w:iCs/>
          <w:highlight w:val="red"/>
        </w:rPr>
      </w:pPr>
    </w:p>
    <w:p w14:paraId="01FCC449" w14:textId="77777777" w:rsidR="00F55412" w:rsidRPr="002B5653" w:rsidRDefault="00D9473B" w:rsidP="00857C5B">
      <w:pPr>
        <w:pStyle w:val="Overskrift1"/>
        <w:numPr>
          <w:ilvl w:val="0"/>
          <w:numId w:val="2"/>
        </w:numPr>
        <w:spacing w:line="240" w:lineRule="auto"/>
      </w:pPr>
      <w:r w:rsidRPr="00042573">
        <w:rPr>
          <w:i/>
          <w:iCs/>
        </w:rPr>
        <w:br w:type="page"/>
      </w:r>
      <w:bookmarkStart w:id="1" w:name="_Toc301531996"/>
      <w:bookmarkEnd w:id="1"/>
      <w:r w:rsidR="00F55412">
        <w:lastRenderedPageBreak/>
        <w:t xml:space="preserve"> </w:t>
      </w:r>
      <w:r w:rsidR="00857C5B">
        <w:t xml:space="preserve">Anvendelsen af definitioner </w:t>
      </w:r>
    </w:p>
    <w:p w14:paraId="01FCC44A" w14:textId="77777777" w:rsidR="00086698" w:rsidRPr="00857C5B" w:rsidRDefault="004542A3" w:rsidP="004542A3">
      <w:pPr>
        <w:ind w:left="360"/>
        <w:jc w:val="left"/>
      </w:pPr>
      <w:r>
        <w:t>Nærværende definitioner anvendes i forbindelse med Kontrakten, herunder Drift</w:t>
      </w:r>
      <w:r>
        <w:t>s</w:t>
      </w:r>
      <w:r>
        <w:t>kontrakten med tilhørende bilag.</w:t>
      </w:r>
    </w:p>
    <w:p w14:paraId="01FCC44B" w14:textId="77777777" w:rsidR="00857C5B" w:rsidRPr="00F55412" w:rsidRDefault="00857C5B" w:rsidP="00857C5B">
      <w:pPr>
        <w:pStyle w:val="Overskrift1"/>
        <w:numPr>
          <w:ilvl w:val="0"/>
          <w:numId w:val="2"/>
        </w:numPr>
        <w:spacing w:line="240" w:lineRule="auto"/>
      </w:pPr>
      <w:r>
        <w:t>Definitioner</w:t>
      </w:r>
    </w:p>
    <w:p w14:paraId="01FCC44C" w14:textId="46F0D799" w:rsidR="009B33B8" w:rsidRPr="00416411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7E5370">
        <w:rPr>
          <w:b/>
          <w:bCs w:val="0"/>
        </w:rPr>
        <w:t xml:space="preserve">Anden driftsleverandør </w:t>
      </w:r>
      <w:r w:rsidRPr="007E5370">
        <w:t xml:space="preserve">betyder en anden leverandør end Leverandøren, som efter aftale med </w:t>
      </w:r>
      <w:r w:rsidR="008371A0">
        <w:t>Kunden</w:t>
      </w:r>
      <w:r w:rsidRPr="007E5370">
        <w:t xml:space="preserve"> varetager driften af Systemet på vegne af </w:t>
      </w:r>
      <w:r w:rsidR="008371A0">
        <w:t>Kunden</w:t>
      </w:r>
      <w:r w:rsidRPr="007E5370">
        <w:t>.</w:t>
      </w:r>
    </w:p>
    <w:p w14:paraId="01FCC44D" w14:textId="77777777" w:rsidR="009B33B8" w:rsidRPr="00416411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7E5370">
        <w:rPr>
          <w:b/>
          <w:bCs w:val="0"/>
        </w:rPr>
        <w:t xml:space="preserve">Andet driftsmiljø </w:t>
      </w:r>
      <w:r w:rsidRPr="007E5370">
        <w:t>betyder Anden driftsleverandørs driftsmiljø, som Systemet er eller skal installeres og driftsafvikles i.</w:t>
      </w:r>
    </w:p>
    <w:p w14:paraId="01FCC44E" w14:textId="300A2B76" w:rsidR="00DB5229" w:rsidRDefault="00DB5229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DE52C4">
        <w:rPr>
          <w:b/>
        </w:rPr>
        <w:t>Anvendersystem</w:t>
      </w:r>
      <w:r>
        <w:t xml:space="preserve"> er et system som der er bruger af og/eller leverandør til </w:t>
      </w:r>
      <w:r w:rsidR="00B814E8">
        <w:t>S</w:t>
      </w:r>
      <w:r w:rsidR="00B814E8">
        <w:t>y</w:t>
      </w:r>
      <w:r w:rsidR="00B814E8">
        <w:t>stemet</w:t>
      </w:r>
      <w:r>
        <w:t>.</w:t>
      </w:r>
    </w:p>
    <w:p w14:paraId="01FCC44F" w14:textId="11321DAB" w:rsidR="00BF174E" w:rsidRPr="00BF174E" w:rsidRDefault="0068100D" w:rsidP="00BF174E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>
        <w:rPr>
          <w:b/>
        </w:rPr>
        <w:t>Applikationsdrift</w:t>
      </w:r>
      <w:r>
        <w:t xml:space="preserve"> betyder drift af </w:t>
      </w:r>
      <w:r w:rsidR="0068661F">
        <w:t>Systemet</w:t>
      </w:r>
      <w:r w:rsidR="00E82AAE">
        <w:t xml:space="preserve">, </w:t>
      </w:r>
      <w:proofErr w:type="spellStart"/>
      <w:r w:rsidR="00E82AAE">
        <w:t>Middleware</w:t>
      </w:r>
      <w:proofErr w:type="spellEnd"/>
      <w:r w:rsidR="00E82AAE">
        <w:t xml:space="preserve"> og DBMS.</w:t>
      </w:r>
    </w:p>
    <w:p w14:paraId="01FCC450" w14:textId="77777777" w:rsidR="00BF174E" w:rsidRDefault="00BF174E" w:rsidP="00BF174E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>
        <w:rPr>
          <w:b/>
        </w:rPr>
        <w:t>Applikationsdrift</w:t>
      </w:r>
      <w:r w:rsidR="008371A0">
        <w:rPr>
          <w:b/>
        </w:rPr>
        <w:t>s</w:t>
      </w:r>
      <w:r>
        <w:rPr>
          <w:b/>
        </w:rPr>
        <w:t>leverandør</w:t>
      </w:r>
      <w:r>
        <w:t xml:space="preserve"> betyder leverandøren, der har ansvaret for og varetager Applikationsdrift.</w:t>
      </w:r>
    </w:p>
    <w:p w14:paraId="01FCC451" w14:textId="77777777" w:rsidR="00C53EEE" w:rsidRPr="00BF174E" w:rsidRDefault="00C53EEE" w:rsidP="00C53EEE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>
        <w:rPr>
          <w:b/>
        </w:rPr>
        <w:t>Applikationsvedligehold</w:t>
      </w:r>
      <w:r>
        <w:t xml:space="preserve"> betyder vedligehold af Systemet.</w:t>
      </w:r>
    </w:p>
    <w:p w14:paraId="01FCC452" w14:textId="77777777" w:rsidR="00C53EEE" w:rsidRPr="00C53EEE" w:rsidRDefault="00C53EEE" w:rsidP="00C53EEE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>
        <w:rPr>
          <w:b/>
        </w:rPr>
        <w:t>Applikationsvedligeholdsleverandør</w:t>
      </w:r>
      <w:r>
        <w:t xml:space="preserve"> betyder leverandøren, der har ansvaret for og varetager Applikationsvedligehold.</w:t>
      </w:r>
    </w:p>
    <w:p w14:paraId="01FCC453" w14:textId="77777777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Arbejdsdag</w:t>
      </w:r>
      <w:r w:rsidRPr="00F55412">
        <w:t xml:space="preserve"> betyder alle Dage mandag til fredag, bortset fra helligdage, julea</w:t>
      </w:r>
      <w:r w:rsidRPr="00F55412">
        <w:t>f</w:t>
      </w:r>
      <w:r w:rsidRPr="00F55412">
        <w:t>tensdag, nytårsaftensdag og grundlovsdag. 1. maj er ikke en helligdag.</w:t>
      </w:r>
    </w:p>
    <w:p w14:paraId="01FCC454" w14:textId="4AA8EDC1" w:rsidR="00C26C18" w:rsidRPr="00C26C18" w:rsidRDefault="00C26C18" w:rsidP="00C26C1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840116">
        <w:rPr>
          <w:b/>
        </w:rPr>
        <w:t>Batchkørsel</w:t>
      </w:r>
      <w:r>
        <w:t xml:space="preserve"> betyder </w:t>
      </w:r>
      <w:r w:rsidR="008371A0">
        <w:t>planlagt</w:t>
      </w:r>
      <w:r>
        <w:t xml:space="preserve"> afvikling af program</w:t>
      </w:r>
      <w:r w:rsidRPr="00C26C18">
        <w:t xml:space="preserve"> </w:t>
      </w:r>
      <w:r>
        <w:t>til</w:t>
      </w:r>
      <w:r w:rsidRPr="00C26C18">
        <w:t xml:space="preserve"> dataoverførsel mellem a</w:t>
      </w:r>
      <w:r w:rsidRPr="00C26C18">
        <w:t>f</w:t>
      </w:r>
      <w:r w:rsidRPr="00C26C18">
        <w:t>sendersystem og modtagersystem.</w:t>
      </w:r>
    </w:p>
    <w:p w14:paraId="01FCC455" w14:textId="4DB5EDA3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3777A7">
        <w:rPr>
          <w:b/>
        </w:rPr>
        <w:t>Bruger</w:t>
      </w:r>
      <w:r w:rsidR="00D90A3E">
        <w:rPr>
          <w:b/>
        </w:rPr>
        <w:t>e</w:t>
      </w:r>
      <w:r>
        <w:t xml:space="preserve"> </w:t>
      </w:r>
      <w:r w:rsidR="00D90A3E">
        <w:t xml:space="preserve">betyder </w:t>
      </w:r>
      <w:r w:rsidR="00376937">
        <w:t xml:space="preserve">en person hos </w:t>
      </w:r>
      <w:r w:rsidR="008371A0">
        <w:t>Kunden</w:t>
      </w:r>
      <w:r w:rsidR="004542A3">
        <w:t>, en kommune eller andre der skal</w:t>
      </w:r>
      <w:r w:rsidR="000A6C2F">
        <w:t xml:space="preserve"> a</w:t>
      </w:r>
      <w:r w:rsidR="000A6C2F">
        <w:t>n</w:t>
      </w:r>
      <w:r w:rsidR="000A6C2F">
        <w:t xml:space="preserve">vende </w:t>
      </w:r>
      <w:r w:rsidR="00D90A3E">
        <w:t>Systemets brugergrænseflader</w:t>
      </w:r>
      <w:r w:rsidR="00376937">
        <w:t>.</w:t>
      </w:r>
      <w:r>
        <w:t xml:space="preserve"> </w:t>
      </w:r>
    </w:p>
    <w:p w14:paraId="01FCC456" w14:textId="77777777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 xml:space="preserve">Brugerdokumentation </w:t>
      </w:r>
      <w:r w:rsidRPr="00F55412">
        <w:t>betyder beskrivelse(r) af Systemets funktioner og a</w:t>
      </w:r>
      <w:r w:rsidRPr="00F55412">
        <w:t>n</w:t>
      </w:r>
      <w:r w:rsidRPr="00F55412">
        <w:t>vendelses- og opsætningsmuligheder rettet mod systemadministratorer og a</w:t>
      </w:r>
      <w:r w:rsidRPr="00F55412">
        <w:t>n</w:t>
      </w:r>
      <w:r w:rsidRPr="00F55412">
        <w:t>dre brugere</w:t>
      </w:r>
      <w:r w:rsidR="004542A3">
        <w:t>.</w:t>
      </w:r>
    </w:p>
    <w:p w14:paraId="01FCC457" w14:textId="77777777" w:rsidR="00A56671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Business Case</w:t>
      </w:r>
      <w:r w:rsidRPr="00F55412">
        <w:t xml:space="preserve"> betyder en beskrivelse af de væsentligste forretningsmæssige mål med Kontrakten og dens succeskriterier. Business Casen fremgår af </w:t>
      </w:r>
      <w:r w:rsidR="005D3912">
        <w:t>bilag</w:t>
      </w:r>
      <w:r w:rsidRPr="00F55412">
        <w:t xml:space="preserve"> 2 og udgør er en del af Leverancebeskrivelse</w:t>
      </w:r>
      <w:r w:rsidR="00A56671">
        <w:t>n</w:t>
      </w:r>
      <w:r w:rsidR="00514485">
        <w:t>.</w:t>
      </w:r>
    </w:p>
    <w:p w14:paraId="01FCC458" w14:textId="77777777" w:rsidR="009B33B8" w:rsidRPr="007570F9" w:rsidRDefault="00514485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DE52C4">
        <w:rPr>
          <w:b/>
        </w:rPr>
        <w:t>Change Mana</w:t>
      </w:r>
      <w:r w:rsidR="00A56671" w:rsidRPr="00DE52C4">
        <w:rPr>
          <w:b/>
        </w:rPr>
        <w:t xml:space="preserve">gement </w:t>
      </w:r>
      <w:r w:rsidR="00205DC9" w:rsidRPr="007570F9">
        <w:t>er den proces som anvendes når ændringer skal impl</w:t>
      </w:r>
      <w:r w:rsidR="00205DC9" w:rsidRPr="007570F9">
        <w:t>e</w:t>
      </w:r>
      <w:r w:rsidR="00205DC9" w:rsidRPr="007570F9">
        <w:t>menteres i driftsmiljøet jf</w:t>
      </w:r>
      <w:r w:rsidR="008371A0">
        <w:t>.</w:t>
      </w:r>
      <w:r w:rsidR="00205DC9" w:rsidRPr="007570F9">
        <w:t xml:space="preserve"> driftskontrak</w:t>
      </w:r>
      <w:r w:rsidR="00856C45">
        <w:t>t</w:t>
      </w:r>
      <w:r w:rsidR="00205DC9" w:rsidRPr="007570F9">
        <w:t>ens underbilag 7B</w:t>
      </w:r>
    </w:p>
    <w:p w14:paraId="01FCC459" w14:textId="77777777" w:rsidR="00B84466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Dag</w:t>
      </w:r>
      <w:r w:rsidRPr="00F55412">
        <w:t xml:space="preserve"> betyder enhver kalenderdag</w:t>
      </w:r>
      <w:r w:rsidR="00B84466">
        <w:t>.</w:t>
      </w:r>
    </w:p>
    <w:p w14:paraId="01FCC45A" w14:textId="576A6EF7" w:rsidR="00B84466" w:rsidRPr="00B84466" w:rsidRDefault="00B84466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840116">
        <w:rPr>
          <w:b/>
        </w:rPr>
        <w:t>DBMS</w:t>
      </w:r>
      <w:r>
        <w:t xml:space="preserve"> betyder Database Management Systems</w:t>
      </w:r>
      <w:r w:rsidR="0069566D">
        <w:t xml:space="preserve"> og leverer Services til Systemet</w:t>
      </w:r>
      <w:r>
        <w:t>.</w:t>
      </w:r>
    </w:p>
    <w:p w14:paraId="01FCC45B" w14:textId="08632C5A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Detailspecifikationer</w:t>
      </w:r>
      <w:r w:rsidRPr="00F55412">
        <w:t xml:space="preserve"> betyder de detaljerede specifikationer af, hvad der skal leveres, som udarbejdes af Leverandøren og godkendes af </w:t>
      </w:r>
      <w:r w:rsidR="008371A0">
        <w:t>Kunden</w:t>
      </w:r>
      <w:r w:rsidRPr="00F55412">
        <w:t xml:space="preserve"> i løbet af </w:t>
      </w:r>
      <w:proofErr w:type="spellStart"/>
      <w:r w:rsidR="00222EC5">
        <w:t>It</w:t>
      </w:r>
      <w:r w:rsidR="00222EC5">
        <w:t>e</w:t>
      </w:r>
      <w:r w:rsidR="00222EC5">
        <w:t>rationer</w:t>
      </w:r>
      <w:proofErr w:type="spellEnd"/>
      <w:r w:rsidRPr="00F55412">
        <w:t>. Detailspecifikationerne skal kunne</w:t>
      </w:r>
      <w:r>
        <w:t xml:space="preserve"> rummes</w:t>
      </w:r>
      <w:r w:rsidRPr="00F55412">
        <w:t xml:space="preserve"> inden for </w:t>
      </w:r>
      <w:r w:rsidR="008371A0">
        <w:t>Kunden</w:t>
      </w:r>
      <w:r w:rsidR="00FE0D44" w:rsidRPr="00F55412">
        <w:t>s</w:t>
      </w:r>
      <w:r w:rsidRPr="00F55412">
        <w:t xml:space="preserve"> </w:t>
      </w:r>
      <w:r w:rsidR="0048508B">
        <w:t>b</w:t>
      </w:r>
      <w:r w:rsidRPr="00F55412">
        <w:t>ehov</w:t>
      </w:r>
      <w:r w:rsidRPr="00F55412">
        <w:t>s</w:t>
      </w:r>
      <w:r w:rsidRPr="00F55412">
        <w:t xml:space="preserve">opgørelse. </w:t>
      </w:r>
    </w:p>
    <w:p w14:paraId="01FCC45C" w14:textId="777DCC40" w:rsidR="003906E1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 xml:space="preserve">Dokumentation </w:t>
      </w:r>
      <w:r w:rsidRPr="00F55412">
        <w:t xml:space="preserve">betyder enhver udarbejdet beskrivelse relateret til Systemet, herunder Brugerdokumentation og Systemdokumentation, jf. </w:t>
      </w:r>
      <w:r w:rsidR="005D3912">
        <w:t>bilag</w:t>
      </w:r>
      <w:r w:rsidRPr="00F55412">
        <w:t xml:space="preserve"> 4</w:t>
      </w:r>
      <w:r>
        <w:t>, samt e</w:t>
      </w:r>
      <w:r>
        <w:t>t</w:t>
      </w:r>
      <w:r>
        <w:t xml:space="preserve">hvert materiale, der er udarbejdet for </w:t>
      </w:r>
      <w:r w:rsidR="008371A0">
        <w:t>Kunden</w:t>
      </w:r>
      <w:r>
        <w:t xml:space="preserve"> i forbindels</w:t>
      </w:r>
      <w:r w:rsidR="004542A3">
        <w:t xml:space="preserve">e med </w:t>
      </w:r>
      <w:r w:rsidR="00943E85">
        <w:t xml:space="preserve">Prøver og </w:t>
      </w:r>
      <w:r w:rsidR="004542A3">
        <w:t>I</w:t>
      </w:r>
      <w:r w:rsidR="004542A3">
        <w:t>n</w:t>
      </w:r>
      <w:r w:rsidR="004542A3">
        <w:t>terne Test</w:t>
      </w:r>
      <w:r>
        <w:t xml:space="preserve">, jf. </w:t>
      </w:r>
      <w:r w:rsidR="008371A0">
        <w:t xml:space="preserve">Bilag </w:t>
      </w:r>
      <w:r w:rsidR="003906E1">
        <w:t>6</w:t>
      </w:r>
      <w:r w:rsidR="003906E1" w:rsidRPr="00F55412">
        <w:t>.</w:t>
      </w:r>
    </w:p>
    <w:p w14:paraId="01FCC45D" w14:textId="77777777" w:rsidR="00DD7047" w:rsidRDefault="003906E1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>
        <w:rPr>
          <w:b/>
        </w:rPr>
        <w:lastRenderedPageBreak/>
        <w:t xml:space="preserve">Drejebog </w:t>
      </w:r>
      <w:r w:rsidRPr="003906E1">
        <w:t>betyder</w:t>
      </w:r>
      <w:r>
        <w:t xml:space="preserve"> leverandørens beskrivelse af, hvordan de enkelte Prøver og Interne Test skal gennemfø</w:t>
      </w:r>
      <w:r w:rsidR="00DD7047">
        <w:t>res</w:t>
      </w:r>
    </w:p>
    <w:p w14:paraId="01FCC45E" w14:textId="77777777" w:rsidR="009B33B8" w:rsidRDefault="00DD7047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>
        <w:rPr>
          <w:b/>
        </w:rPr>
        <w:t>Driftshåndbog</w:t>
      </w:r>
      <w:r w:rsidR="00DE52C4">
        <w:rPr>
          <w:b/>
        </w:rPr>
        <w:t xml:space="preserve"> </w:t>
      </w:r>
      <w:r>
        <w:t>betyder leverandørens beskrivelse af processer for drift af S</w:t>
      </w:r>
      <w:r>
        <w:t>y</w:t>
      </w:r>
      <w:r>
        <w:t>stemet jf. bilag 7.</w:t>
      </w:r>
      <w:r w:rsidR="003906E1">
        <w:t xml:space="preserve"> </w:t>
      </w:r>
    </w:p>
    <w:p w14:paraId="01FCC45F" w14:textId="77777777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Driftskontrakten</w:t>
      </w:r>
      <w:r w:rsidRPr="00F55412">
        <w:t xml:space="preserve"> betyder den som </w:t>
      </w:r>
      <w:r w:rsidR="005D3912">
        <w:t>bilag</w:t>
      </w:r>
      <w:r w:rsidRPr="00F55412">
        <w:t xml:space="preserve"> 7 vedlagte kontrakt om drift, support og vedligeholdelse af Systemet.</w:t>
      </w:r>
    </w:p>
    <w:p w14:paraId="01FCC460" w14:textId="77777777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Driftsmiljøet</w:t>
      </w:r>
      <w:r w:rsidRPr="00F55412">
        <w:t xml:space="preserve"> betyder de it-miljø</w:t>
      </w:r>
      <w:r w:rsidR="00000199">
        <w:t>er</w:t>
      </w:r>
      <w:r w:rsidRPr="00F55412">
        <w:t>, som Leverandøren skal etablere som en del af Kontrakten, og som skal benyttes til drift og vedligeholdelse af Systemet</w:t>
      </w:r>
      <w:r w:rsidR="00000199">
        <w:t xml:space="preserve"> – herunder testmiljøer</w:t>
      </w:r>
      <w:r w:rsidRPr="00F55412">
        <w:t xml:space="preserve"> Driftsmiljøet er beskrevet i </w:t>
      </w:r>
      <w:r w:rsidR="005D3912">
        <w:t>bilag</w:t>
      </w:r>
      <w:r w:rsidRPr="00F55412">
        <w:t xml:space="preserve"> 7A.</w:t>
      </w:r>
    </w:p>
    <w:p w14:paraId="01FCC461" w14:textId="77777777" w:rsidR="009B2367" w:rsidRPr="00DE52C4" w:rsidRDefault="009B2367" w:rsidP="00F759B6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>
        <w:rPr>
          <w:b/>
        </w:rPr>
        <w:t xml:space="preserve">Driftsprøve </w:t>
      </w:r>
      <w:r>
        <w:t>betyder prøven som påviser at systemet opfylder de aftalte se</w:t>
      </w:r>
      <w:r>
        <w:t>r</w:t>
      </w:r>
      <w:r>
        <w:t>vicemål.</w:t>
      </w:r>
    </w:p>
    <w:p w14:paraId="01FCC462" w14:textId="2F0D7E45" w:rsidR="00F65977" w:rsidRPr="00DE52C4" w:rsidRDefault="00F65977" w:rsidP="00F759B6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proofErr w:type="gramStart"/>
      <w:r w:rsidRPr="00B356BD">
        <w:rPr>
          <w:b/>
        </w:rPr>
        <w:t>Ekstern</w:t>
      </w:r>
      <w:proofErr w:type="gramEnd"/>
      <w:r w:rsidRPr="00B356BD">
        <w:rPr>
          <w:b/>
        </w:rPr>
        <w:t xml:space="preserve"> testmiljø</w:t>
      </w:r>
      <w:r>
        <w:t xml:space="preserve"> er det miljø som anvendes til test af integrationer, snitflader og dataoverførsler</w:t>
      </w:r>
    </w:p>
    <w:p w14:paraId="01FCC463" w14:textId="77777777" w:rsidR="00DA1A9D" w:rsidRDefault="00085A38" w:rsidP="00F759B6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Etaper</w:t>
      </w:r>
      <w:r w:rsidRPr="00F55412">
        <w:t xml:space="preserve"> betyder Projektets opdeling i følgende hovedfaser (”Etaper”): I) Afkl</w:t>
      </w:r>
      <w:r w:rsidRPr="00F55412">
        <w:t>a</w:t>
      </w:r>
      <w:r w:rsidRPr="00F55412">
        <w:t>ring, II) Analyse, design, udvikling og implementering og III) Afslutning og godkendels</w:t>
      </w:r>
      <w:r w:rsidR="008C0A36">
        <w:t>e.</w:t>
      </w:r>
    </w:p>
    <w:p w14:paraId="01FCC464" w14:textId="77777777" w:rsidR="009B33B8" w:rsidRDefault="00DA1A9D" w:rsidP="00F759B6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>
        <w:rPr>
          <w:b/>
        </w:rPr>
        <w:t xml:space="preserve">Event </w:t>
      </w:r>
      <w:r w:rsidRPr="00DA1A9D">
        <w:t>ITIL beskrivelse a</w:t>
      </w:r>
      <w:r>
        <w:t>f</w:t>
      </w:r>
      <w:r w:rsidRPr="00DA1A9D">
        <w:t xml:space="preserve"> proces i 7B</w:t>
      </w:r>
      <w:r w:rsidR="008C0A36">
        <w:t>.</w:t>
      </w:r>
      <w:r>
        <w:rPr>
          <w:b/>
        </w:rPr>
        <w:t xml:space="preserve"> </w:t>
      </w:r>
      <w:r w:rsidR="00085A38" w:rsidRPr="00F55412">
        <w:t xml:space="preserve"> </w:t>
      </w:r>
    </w:p>
    <w:p w14:paraId="01FCC465" w14:textId="77777777" w:rsidR="00DB5229" w:rsidRPr="00DE52C4" w:rsidRDefault="00DB5229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DE52C4">
        <w:rPr>
          <w:b/>
        </w:rPr>
        <w:t>Fagsystem</w:t>
      </w:r>
      <w:r>
        <w:t xml:space="preserve"> er et system til håndtering af fagspecifikke behov</w:t>
      </w:r>
      <w:r w:rsidR="0048508B">
        <w:t>.</w:t>
      </w:r>
    </w:p>
    <w:p w14:paraId="01FCC466" w14:textId="33B1EA8B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Fejl</w:t>
      </w:r>
      <w:r w:rsidRPr="00F55412">
        <w:t xml:space="preserve"> betyder en fejl i det leverede, der gør, at det leverede ikke opfylder de af Leverandøren givne garantier, eller det leverede i øvrigt ikke er eller fungerer, som </w:t>
      </w:r>
      <w:r w:rsidR="008371A0">
        <w:t>Kunden</w:t>
      </w:r>
      <w:r w:rsidRPr="00F55412">
        <w:t xml:space="preserve"> med føje kunne forvente på grundlag af Kontrakten og god it-skik, medmindre der er tale om bagatelagtige forhold. Se tillige definitionen af Man</w:t>
      </w:r>
      <w:r w:rsidRPr="00F55412">
        <w:t>g</w:t>
      </w:r>
      <w:r w:rsidRPr="00F55412">
        <w:t>ler.</w:t>
      </w:r>
    </w:p>
    <w:p w14:paraId="01FCC467" w14:textId="77777777" w:rsidR="009B2367" w:rsidRPr="00DE52C4" w:rsidRDefault="009B2367" w:rsidP="0078488F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674893">
        <w:rPr>
          <w:b/>
        </w:rPr>
        <w:t>Idriftsættelsesprøve</w:t>
      </w:r>
      <w:r>
        <w:t xml:space="preserve"> har til formål at konstatere om systemet er i stand til at imødekomme aftalte servicemål. Dette afprøves gennem performance- og load samt </w:t>
      </w:r>
      <w:proofErr w:type="spellStart"/>
      <w:r>
        <w:t>deploymentafprøvning</w:t>
      </w:r>
      <w:proofErr w:type="spellEnd"/>
      <w:r>
        <w:t>.</w:t>
      </w:r>
    </w:p>
    <w:p w14:paraId="01FCC468" w14:textId="77777777" w:rsidR="005A57CF" w:rsidRDefault="00FA785A" w:rsidP="0078488F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78488F">
        <w:rPr>
          <w:b/>
        </w:rPr>
        <w:t>Incidents</w:t>
      </w:r>
      <w:r>
        <w:t xml:space="preserve"> enhver </w:t>
      </w:r>
      <w:proofErr w:type="spellStart"/>
      <w:r>
        <w:t>uplanlagt</w:t>
      </w:r>
      <w:proofErr w:type="spellEnd"/>
      <w:r>
        <w:t xml:space="preserve"> hændelse</w:t>
      </w:r>
      <w:r w:rsidR="000B259A">
        <w:t xml:space="preserve"> (også kaldet fejl og mangler)</w:t>
      </w:r>
      <w:r>
        <w:t>, som ikke er en del af normal drift af Systemet, og som forårsager eller kan forårsage en afbrydelse eller en reduktion af kvaliteten af driften eller andre Ydels</w:t>
      </w:r>
      <w:r w:rsidR="00A94120">
        <w:t>e</w:t>
      </w:r>
      <w:r w:rsidR="008C0A36">
        <w:t>r.</w:t>
      </w:r>
    </w:p>
    <w:p w14:paraId="01FCC469" w14:textId="3A4B6A4C" w:rsidR="002B1A3F" w:rsidRDefault="002B1A3F" w:rsidP="00AC3C42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840116">
        <w:rPr>
          <w:b/>
        </w:rPr>
        <w:t>Infrastruktur</w:t>
      </w:r>
      <w:r>
        <w:t xml:space="preserve"> betyder udstyr</w:t>
      </w:r>
      <w:r w:rsidR="003B5DE8">
        <w:t xml:space="preserve"> og</w:t>
      </w:r>
      <w:r>
        <w:t xml:space="preserve"> operativsystemer</w:t>
      </w:r>
      <w:r w:rsidR="0068100D">
        <w:t xml:space="preserve"> </w:t>
      </w:r>
      <w:r w:rsidR="003B5DE8">
        <w:t>fx hardware og netværk</w:t>
      </w:r>
      <w:r w:rsidR="0068100D">
        <w:t xml:space="preserve"> i Driftsmiljøet</w:t>
      </w:r>
      <w:r>
        <w:t>.</w:t>
      </w:r>
    </w:p>
    <w:p w14:paraId="01FCC46A" w14:textId="77777777" w:rsidR="00AC3C42" w:rsidRDefault="00AC3C42" w:rsidP="00AC3C42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>
        <w:rPr>
          <w:b/>
        </w:rPr>
        <w:t>Infrastrukturdrift</w:t>
      </w:r>
      <w:r>
        <w:t xml:space="preserve"> betyder drift </w:t>
      </w:r>
      <w:r w:rsidR="002B1A3F">
        <w:t>af Infrastruktur</w:t>
      </w:r>
      <w:r>
        <w:t>.</w:t>
      </w:r>
    </w:p>
    <w:p w14:paraId="01FCC46B" w14:textId="77777777" w:rsidR="0068100D" w:rsidRPr="0068100D" w:rsidRDefault="0068100D" w:rsidP="0068100D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>
        <w:rPr>
          <w:b/>
        </w:rPr>
        <w:t>Infrastrukturdrift</w:t>
      </w:r>
      <w:r w:rsidR="008371A0">
        <w:rPr>
          <w:b/>
        </w:rPr>
        <w:t>s</w:t>
      </w:r>
      <w:r>
        <w:rPr>
          <w:b/>
        </w:rPr>
        <w:t>leverandør</w:t>
      </w:r>
      <w:r>
        <w:t xml:space="preserve"> betyder leverandøren, der har ansvaret for og varetager Infrastrukturdrift.</w:t>
      </w:r>
    </w:p>
    <w:p w14:paraId="01FCC46C" w14:textId="77777777" w:rsidR="00B156E5" w:rsidRPr="007570F9" w:rsidRDefault="00B156E5" w:rsidP="0078488F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7570F9">
        <w:rPr>
          <w:b/>
        </w:rPr>
        <w:t>Installationsdokumentation</w:t>
      </w:r>
      <w:r w:rsidRPr="007570F9">
        <w:t xml:space="preserve"> betyder en dokumentation af installation og ko</w:t>
      </w:r>
      <w:r w:rsidRPr="007570F9">
        <w:t>n</w:t>
      </w:r>
      <w:r w:rsidRPr="007570F9">
        <w:t>figuration af basisprogrammel, standardprogrammel</w:t>
      </w:r>
      <w:r w:rsidR="00205DC9" w:rsidRPr="007570F9">
        <w:t xml:space="preserve"> og kundespecifikt pr</w:t>
      </w:r>
      <w:r w:rsidR="00205DC9" w:rsidRPr="007570F9">
        <w:t>o</w:t>
      </w:r>
      <w:r w:rsidR="00205DC9" w:rsidRPr="007570F9">
        <w:t>grammel og skal dække samtlige miljøer.</w:t>
      </w:r>
    </w:p>
    <w:p w14:paraId="01FCC46D" w14:textId="77777777" w:rsidR="00114249" w:rsidRPr="007570F9" w:rsidRDefault="005A57CF" w:rsidP="0078488F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7570F9">
        <w:rPr>
          <w:b/>
        </w:rPr>
        <w:t xml:space="preserve">Integration </w:t>
      </w:r>
      <w:r w:rsidRPr="007570F9">
        <w:t xml:space="preserve">betyder </w:t>
      </w:r>
      <w:r w:rsidR="00F65977" w:rsidRPr="007570F9">
        <w:t>forbindelsen</w:t>
      </w:r>
      <w:r w:rsidR="000B259A" w:rsidRPr="007570F9">
        <w:t xml:space="preserve"> </w:t>
      </w:r>
      <w:r w:rsidR="00F65977" w:rsidRPr="007570F9">
        <w:t>mellem</w:t>
      </w:r>
      <w:r w:rsidR="00A94120" w:rsidRPr="007570F9">
        <w:t xml:space="preserve"> snitflade</w:t>
      </w:r>
      <w:r w:rsidR="00F65977" w:rsidRPr="007570F9">
        <w:t xml:space="preserve">r, </w:t>
      </w:r>
      <w:r w:rsidR="000B259A" w:rsidRPr="007570F9">
        <w:t>data</w:t>
      </w:r>
      <w:r w:rsidR="00F65977" w:rsidRPr="007570F9">
        <w:t xml:space="preserve"> som overføres mellem systemerne samt eventuel</w:t>
      </w:r>
      <w:r w:rsidR="000B259A" w:rsidRPr="007570F9">
        <w:t xml:space="preserve"> </w:t>
      </w:r>
      <w:r w:rsidR="00A94120" w:rsidRPr="007570F9">
        <w:t>funktionalitet</w:t>
      </w:r>
      <w:r w:rsidR="0006391C" w:rsidRPr="007570F9">
        <w:t>.</w:t>
      </w:r>
    </w:p>
    <w:p w14:paraId="01FCC46E" w14:textId="77777777" w:rsidR="00FA785A" w:rsidRDefault="00114249" w:rsidP="0078488F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>
        <w:rPr>
          <w:b/>
        </w:rPr>
        <w:t xml:space="preserve">Integrationsleverandører </w:t>
      </w:r>
      <w:r>
        <w:t>betyder de leverandører der leverer data og eve</w:t>
      </w:r>
      <w:r>
        <w:t>n</w:t>
      </w:r>
      <w:r>
        <w:t xml:space="preserve">tuelt </w:t>
      </w:r>
      <w:r w:rsidR="00D10FD8">
        <w:t xml:space="preserve">funktionalitet </w:t>
      </w:r>
      <w:r>
        <w:t>til</w:t>
      </w:r>
      <w:r w:rsidR="00103AC4">
        <w:t xml:space="preserve"> brug for</w:t>
      </w:r>
      <w:r>
        <w:t xml:space="preserve"> Systemet gennem </w:t>
      </w:r>
      <w:r w:rsidR="0006391C">
        <w:t>I</w:t>
      </w:r>
      <w:r>
        <w:t>ntegrationer.</w:t>
      </w:r>
      <w:r w:rsidR="00D10FD8">
        <w:t xml:space="preserve"> Integrationsl</w:t>
      </w:r>
      <w:r w:rsidR="00D10FD8">
        <w:t>e</w:t>
      </w:r>
      <w:r w:rsidR="00D10FD8">
        <w:t>verandør kan både være leverandør til et fagsystem, anvendersystem og støtt</w:t>
      </w:r>
      <w:r w:rsidR="00D10FD8">
        <w:t>e</w:t>
      </w:r>
      <w:r w:rsidR="00D10FD8">
        <w:t>system.</w:t>
      </w:r>
    </w:p>
    <w:p w14:paraId="01FCC46F" w14:textId="7A39AA17" w:rsidR="003906E1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>
        <w:rPr>
          <w:b/>
        </w:rPr>
        <w:lastRenderedPageBreak/>
        <w:t>Interessenter</w:t>
      </w:r>
      <w:r w:rsidRPr="00F55412">
        <w:t xml:space="preserve"> betyder</w:t>
      </w:r>
      <w:r w:rsidR="003906E1">
        <w:t xml:space="preserve"> de der kunne være interesseret i Systemet, herunder</w:t>
      </w:r>
      <w:r w:rsidRPr="00B22D84">
        <w:t xml:space="preserve"> </w:t>
      </w:r>
      <w:r w:rsidR="003906E1">
        <w:t>kommunerne</w:t>
      </w:r>
      <w:r w:rsidRPr="00B22D84">
        <w:t xml:space="preserve"> og</w:t>
      </w:r>
      <w:r w:rsidR="003906E1">
        <w:t xml:space="preserve"> </w:t>
      </w:r>
      <w:r w:rsidR="008371A0">
        <w:t>Kunden</w:t>
      </w:r>
      <w:r w:rsidR="003906E1">
        <w:t>.</w:t>
      </w:r>
      <w:r w:rsidRPr="00B22D84">
        <w:t xml:space="preserve"> </w:t>
      </w:r>
    </w:p>
    <w:p w14:paraId="01FCC470" w14:textId="77777777" w:rsidR="009B33B8" w:rsidRDefault="003906E1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3906E1">
        <w:rPr>
          <w:b/>
        </w:rPr>
        <w:t>Intern</w:t>
      </w:r>
      <w:r>
        <w:rPr>
          <w:b/>
        </w:rPr>
        <w:t xml:space="preserve"> </w:t>
      </w:r>
      <w:r w:rsidRPr="00326709">
        <w:rPr>
          <w:b/>
        </w:rPr>
        <w:t>Test</w:t>
      </w:r>
      <w:r>
        <w:t xml:space="preserve"> betyder </w:t>
      </w:r>
      <w:r w:rsidRPr="00326709">
        <w:rPr>
          <w:rFonts w:cs="Arial"/>
        </w:rPr>
        <w:t>Leverandørens interne tests, (f.eks. unit test og integrat</w:t>
      </w:r>
      <w:r w:rsidRPr="00326709">
        <w:rPr>
          <w:rFonts w:cs="Arial"/>
        </w:rPr>
        <w:t>i</w:t>
      </w:r>
      <w:r w:rsidRPr="00326709">
        <w:rPr>
          <w:rFonts w:cs="Arial"/>
        </w:rPr>
        <w:t>ons test), der skal foretages før gennemførslen af en Prøve.</w:t>
      </w:r>
    </w:p>
    <w:p w14:paraId="01FCC471" w14:textId="77777777" w:rsidR="009B33B8" w:rsidRPr="00416411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7E5370">
        <w:rPr>
          <w:b/>
          <w:bCs w:val="0"/>
        </w:rPr>
        <w:t xml:space="preserve">Internt </w:t>
      </w:r>
      <w:r w:rsidR="006D6757">
        <w:rPr>
          <w:b/>
          <w:bCs w:val="0"/>
        </w:rPr>
        <w:t>T</w:t>
      </w:r>
      <w:r w:rsidRPr="007E5370">
        <w:rPr>
          <w:b/>
          <w:bCs w:val="0"/>
        </w:rPr>
        <w:t>estmiljø</w:t>
      </w:r>
      <w:r w:rsidRPr="007E5370">
        <w:t xml:space="preserve"> betyder den del af Driftsmiljøet, som anvendes til overtage</w:t>
      </w:r>
      <w:r w:rsidRPr="007E5370">
        <w:t>l</w:t>
      </w:r>
      <w:r w:rsidRPr="007E5370">
        <w:t>sesprøve, jf. bilag 7A, Driftsmiljøet.</w:t>
      </w:r>
    </w:p>
    <w:p w14:paraId="01FCC472" w14:textId="77777777" w:rsidR="00DA1A9D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proofErr w:type="spellStart"/>
      <w:r w:rsidRPr="00F55412">
        <w:rPr>
          <w:b/>
        </w:rPr>
        <w:t>Iteration</w:t>
      </w:r>
      <w:proofErr w:type="spellEnd"/>
      <w:r w:rsidRPr="00F55412">
        <w:t xml:space="preserve"> betyder et afgrænset forløb </w:t>
      </w:r>
      <w:r w:rsidR="003906E1">
        <w:t>i forbindelse med udvikling af Systeme</w:t>
      </w:r>
      <w:r w:rsidR="00DA1A9D">
        <w:t>t</w:t>
      </w:r>
    </w:p>
    <w:p w14:paraId="01FCC473" w14:textId="77777777" w:rsidR="009B33B8" w:rsidRDefault="00DA1A9D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>
        <w:rPr>
          <w:b/>
        </w:rPr>
        <w:t xml:space="preserve">ITIL </w:t>
      </w:r>
      <w:r>
        <w:t>betyder den metodebeskrivelse der er anvendt til at beskrive Leverand</w:t>
      </w:r>
      <w:r>
        <w:t>ø</w:t>
      </w:r>
      <w:r>
        <w:t xml:space="preserve">rens Ydelser og servicemål i 7B </w:t>
      </w:r>
    </w:p>
    <w:p w14:paraId="01FCC474" w14:textId="77777777" w:rsidR="00DB5229" w:rsidRPr="00DE52C4" w:rsidRDefault="00DB5229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DE52C4">
        <w:rPr>
          <w:b/>
        </w:rPr>
        <w:t>Klient</w:t>
      </w:r>
      <w:r>
        <w:t xml:space="preserve"> er den del af støttesystemet der implementeres tæt på et anvenders</w:t>
      </w:r>
      <w:r>
        <w:t>y</w:t>
      </w:r>
      <w:r>
        <w:t>stem.</w:t>
      </w:r>
    </w:p>
    <w:p w14:paraId="01FCC475" w14:textId="77777777" w:rsidR="007E713E" w:rsidRPr="00856CEA" w:rsidRDefault="007E713E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856CEA">
        <w:rPr>
          <w:b/>
        </w:rPr>
        <w:t>Konfigurationsmateriale</w:t>
      </w:r>
      <w:r>
        <w:t xml:space="preserve"> betyder </w:t>
      </w:r>
      <w:r w:rsidR="00C90168">
        <w:t>materiale, Leverandøren udarbejder, der ti</w:t>
      </w:r>
      <w:r w:rsidR="00C90168">
        <w:t>l</w:t>
      </w:r>
      <w:r w:rsidR="00C90168">
        <w:t>lader etablering og konfiguration af Systemet</w:t>
      </w:r>
      <w:r w:rsidR="00254FC0">
        <w:t>,</w:t>
      </w:r>
      <w:r w:rsidR="00C90168">
        <w:t xml:space="preserve"> så det kan driftsafvikles i et it-miljø</w:t>
      </w:r>
      <w:r w:rsidR="00254FC0">
        <w:t>. Konfigurationsmateriale</w:t>
      </w:r>
      <w:r w:rsidR="00C90168">
        <w:t xml:space="preserve"> </w:t>
      </w:r>
      <w:r w:rsidR="00254FC0">
        <w:t>omfatter</w:t>
      </w:r>
      <w:r w:rsidR="00C90168">
        <w:t xml:space="preserve"> eksempelvis installationsscript</w:t>
      </w:r>
      <w:r w:rsidR="009B53C6">
        <w:t>s, konf</w:t>
      </w:r>
      <w:r w:rsidR="009B53C6">
        <w:t>i</w:t>
      </w:r>
      <w:r w:rsidR="009B53C6">
        <w:t>gurationsfiler</w:t>
      </w:r>
      <w:r w:rsidR="00C90168">
        <w:t xml:space="preserve"> </w:t>
      </w:r>
      <w:r w:rsidR="009B53C6">
        <w:t xml:space="preserve">og </w:t>
      </w:r>
      <w:r w:rsidR="00C90168">
        <w:t>konfiguration af databa</w:t>
      </w:r>
      <w:r w:rsidR="009B53C6">
        <w:t>ser.</w:t>
      </w:r>
    </w:p>
    <w:p w14:paraId="01FCC476" w14:textId="77777777" w:rsidR="0013199E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Kontrakten</w:t>
      </w:r>
      <w:r w:rsidRPr="00F55412">
        <w:t xml:space="preserve"> betyder denne kontrakt med tilhørende </w:t>
      </w:r>
      <w:r w:rsidR="005D3912">
        <w:t>bilag</w:t>
      </w:r>
      <w:r w:rsidRPr="00F55412">
        <w:t xml:space="preserve"> og eventuelle senere ændringer og tillæ</w:t>
      </w:r>
      <w:r w:rsidR="0006391C">
        <w:t>g.</w:t>
      </w:r>
    </w:p>
    <w:p w14:paraId="01FCC477" w14:textId="77777777" w:rsidR="009B33B8" w:rsidRDefault="0013199E" w:rsidP="0013199E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>
        <w:rPr>
          <w:b/>
        </w:rPr>
        <w:t>Kontraktsum</w:t>
      </w:r>
      <w:r w:rsidRPr="00F55412">
        <w:t xml:space="preserve"> betyder den i </w:t>
      </w:r>
      <w:r>
        <w:t>bilag</w:t>
      </w:r>
      <w:r w:rsidRPr="00F55412">
        <w:t xml:space="preserve"> 5 angivne pris for udførelsen af Projektet </w:t>
      </w:r>
      <w:r>
        <w:t>med leverancen af Systemet</w:t>
      </w:r>
      <w:r w:rsidRPr="00F55412">
        <w:t xml:space="preserve">. </w:t>
      </w:r>
    </w:p>
    <w:p w14:paraId="01FCC478" w14:textId="77777777" w:rsidR="00000199" w:rsidRPr="00000199" w:rsidRDefault="00000199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  <w:rPr>
          <w:b/>
        </w:rPr>
      </w:pPr>
      <w:r w:rsidRPr="00DE52C4">
        <w:rPr>
          <w:b/>
        </w:rPr>
        <w:t>Kravspecifikation</w:t>
      </w:r>
      <w:r>
        <w:rPr>
          <w:b/>
        </w:rPr>
        <w:t>en</w:t>
      </w:r>
      <w:r w:rsidRPr="00DE52C4">
        <w:rPr>
          <w:b/>
        </w:rPr>
        <w:t xml:space="preserve"> </w:t>
      </w:r>
      <w:r>
        <w:t>betyder Kundens konkrete krav og behov til Systemet som er opstillet i</w:t>
      </w:r>
      <w:r w:rsidRPr="00F55412">
        <w:t xml:space="preserve"> </w:t>
      </w:r>
      <w:r>
        <w:t>bilag 2, Kravspecifikation</w:t>
      </w:r>
      <w:r w:rsidR="00205DC9">
        <w:t>.</w:t>
      </w:r>
    </w:p>
    <w:p w14:paraId="01FCC479" w14:textId="113F354F" w:rsidR="00205EE9" w:rsidRPr="00205EE9" w:rsidRDefault="00205EE9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  <w:rPr>
          <w:b/>
        </w:rPr>
      </w:pPr>
      <w:r w:rsidRPr="00DE52C4">
        <w:rPr>
          <w:b/>
        </w:rPr>
        <w:t>Kunde</w:t>
      </w:r>
      <w:r w:rsidR="00205DC9">
        <w:rPr>
          <w:b/>
        </w:rPr>
        <w:t xml:space="preserve"> </w:t>
      </w:r>
      <w:r w:rsidR="00205DC9">
        <w:t xml:space="preserve">er i kontraktmæssig sammenhæng </w:t>
      </w:r>
      <w:r w:rsidR="008371A0">
        <w:t>Kunden</w:t>
      </w:r>
      <w:r w:rsidR="00205DC9">
        <w:t>.</w:t>
      </w:r>
    </w:p>
    <w:p w14:paraId="01FCC47A" w14:textId="2A087A57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Kundespecifikt Programmel</w:t>
      </w:r>
      <w:r w:rsidRPr="00F55412">
        <w:t xml:space="preserve"> betyder Programmel, der er tilpasse</w:t>
      </w:r>
      <w:r w:rsidR="00656C1A">
        <w:t>t</w:t>
      </w:r>
      <w:r w:rsidRPr="00F55412">
        <w:t>, tilrettet e</w:t>
      </w:r>
      <w:r w:rsidRPr="00F55412">
        <w:t>l</w:t>
      </w:r>
      <w:r w:rsidRPr="00F55412">
        <w:t xml:space="preserve">ler udviklet specielt til </w:t>
      </w:r>
      <w:r w:rsidR="008371A0">
        <w:t>Kunden</w:t>
      </w:r>
      <w:r w:rsidRPr="00F55412">
        <w:t xml:space="preserve"> i forbindelse med Leverandørens opfyldelse af Kontrakten. Kundespecifikt Programmel skal rubriceres som sådan i </w:t>
      </w:r>
      <w:r w:rsidR="00D935AD">
        <w:t>Bilag</w:t>
      </w:r>
      <w:r w:rsidR="00D935AD" w:rsidRPr="00F55412">
        <w:t xml:space="preserve"> </w:t>
      </w:r>
      <w:r w:rsidR="00656C1A">
        <w:t>10</w:t>
      </w:r>
      <w:r w:rsidR="00FE0B57">
        <w:t>.</w:t>
      </w:r>
    </w:p>
    <w:p w14:paraId="01FCC47B" w14:textId="77777777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Leverancebeskrivelse</w:t>
      </w:r>
      <w:r w:rsidRPr="00F55412">
        <w:t xml:space="preserve"> betyder den samlede beskrivelse af det, der skal lev</w:t>
      </w:r>
      <w:r w:rsidRPr="00F55412">
        <w:t>e</w:t>
      </w:r>
      <w:r w:rsidRPr="00F55412">
        <w:t xml:space="preserve">res, </w:t>
      </w:r>
      <w:r>
        <w:t xml:space="preserve">og </w:t>
      </w:r>
      <w:r w:rsidRPr="00F55412">
        <w:t xml:space="preserve">som ved Kontraktens indgåelse udgøres af </w:t>
      </w:r>
      <w:r w:rsidR="003906E1">
        <w:t>Behovsopgørelsen, samt l</w:t>
      </w:r>
      <w:r w:rsidR="003906E1">
        <w:t>e</w:t>
      </w:r>
      <w:r w:rsidR="003906E1">
        <w:t>verandørens besvarelse af underbilag 2.1 og 2.2.</w:t>
      </w:r>
      <w:r w:rsidRPr="00F55412">
        <w:t xml:space="preserve">  </w:t>
      </w:r>
    </w:p>
    <w:p w14:paraId="01FCC47C" w14:textId="224A15D4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Løsningsbeskrivelse</w:t>
      </w:r>
      <w:r w:rsidRPr="00F55412">
        <w:t xml:space="preserve"> betyder Leverandørens overordnede besvarelse af </w:t>
      </w:r>
      <w:r w:rsidR="0048508B">
        <w:t>b</w:t>
      </w:r>
      <w:r w:rsidRPr="00F55412">
        <w:t>e</w:t>
      </w:r>
      <w:r w:rsidR="003906E1">
        <w:t>hovsopgørelsen</w:t>
      </w:r>
      <w:r w:rsidRPr="00F55412">
        <w:t xml:space="preserve">, jf. </w:t>
      </w:r>
      <w:r>
        <w:t>Underbilag</w:t>
      </w:r>
      <w:r w:rsidRPr="00F55412">
        <w:t xml:space="preserve"> 2</w:t>
      </w:r>
      <w:r w:rsidR="003906E1">
        <w:t>.2</w:t>
      </w:r>
      <w:r w:rsidRPr="00F55412">
        <w:t>. Løsningsbeskrivelsen udgør en del af Lev</w:t>
      </w:r>
      <w:r w:rsidRPr="00F55412">
        <w:t>e</w:t>
      </w:r>
      <w:r w:rsidRPr="00F55412">
        <w:t>rancebeskrivelsen og justeres således løbende under Projektet i forhold til r</w:t>
      </w:r>
      <w:r w:rsidRPr="00F55412">
        <w:t>e</w:t>
      </w:r>
      <w:r w:rsidRPr="00F55412">
        <w:t xml:space="preserve">sultatet af de enkelte </w:t>
      </w:r>
      <w:proofErr w:type="spellStart"/>
      <w:r w:rsidRPr="00F55412">
        <w:t>Iterationer</w:t>
      </w:r>
      <w:proofErr w:type="spellEnd"/>
      <w:r w:rsidRPr="00F55412">
        <w:t xml:space="preserve">. </w:t>
      </w:r>
    </w:p>
    <w:p w14:paraId="01FCC47D" w14:textId="77777777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Major Version</w:t>
      </w:r>
      <w:r w:rsidRPr="00F55412">
        <w:t xml:space="preserve"> betyder en udgave, der indeholder væsentligt ændret funktion</w:t>
      </w:r>
      <w:r w:rsidRPr="00F55412">
        <w:t>a</w:t>
      </w:r>
      <w:r w:rsidRPr="00F55412">
        <w:t>litet. Denne er almindeligvis kendetegnet ved, at hovednummeret for versionen ændres (f.eks. fra 5.1 til 6.0).</w:t>
      </w:r>
    </w:p>
    <w:p w14:paraId="01FCC47E" w14:textId="0F341EAA" w:rsidR="00B84466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Mangel</w:t>
      </w:r>
      <w:r w:rsidRPr="00F55412">
        <w:t xml:space="preserve"> betyder, at der foreligger en mangel, der gør, at det leverede ikke o</w:t>
      </w:r>
      <w:r w:rsidRPr="00F55412">
        <w:t>p</w:t>
      </w:r>
      <w:r w:rsidRPr="00F55412">
        <w:t>fylder de af Leverandøren givne garantier, eller det leverede i øvrigt ikke er e</w:t>
      </w:r>
      <w:r w:rsidRPr="00F55412">
        <w:t>l</w:t>
      </w:r>
      <w:r w:rsidRPr="00F55412">
        <w:t xml:space="preserve">ler fungerer, som </w:t>
      </w:r>
      <w:r w:rsidR="008371A0">
        <w:t>Kunden</w:t>
      </w:r>
      <w:r w:rsidRPr="00F55412">
        <w:t xml:space="preserve"> med føje kunne forvente på grundlag af Kontrakten og god it-skik, medmindre der er tale om bagatelagtige forhold. Se tillige defin</w:t>
      </w:r>
      <w:r w:rsidRPr="00F55412">
        <w:t>i</w:t>
      </w:r>
      <w:r w:rsidRPr="00F55412">
        <w:t>tionen af Fejl</w:t>
      </w:r>
      <w:r w:rsidR="00B84466">
        <w:t>.</w:t>
      </w:r>
    </w:p>
    <w:p w14:paraId="01FCC47F" w14:textId="5D891F85" w:rsidR="00FE0B57" w:rsidRDefault="00B84466" w:rsidP="00FE0B57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proofErr w:type="spellStart"/>
      <w:r w:rsidRPr="00840116">
        <w:rPr>
          <w:b/>
        </w:rPr>
        <w:t>Middleware</w:t>
      </w:r>
      <w:proofErr w:type="spellEnd"/>
      <w:r>
        <w:t xml:space="preserve"> er </w:t>
      </w:r>
      <w:r w:rsidR="00FE0B57">
        <w:t>Standardp</w:t>
      </w:r>
      <w:r w:rsidR="00AA3886">
        <w:t>rogrammel</w:t>
      </w:r>
      <w:r>
        <w:t xml:space="preserve"> som </w:t>
      </w:r>
      <w:r w:rsidR="00FE0B57">
        <w:t xml:space="preserve">udstiller Services til Systemet, fx kan </w:t>
      </w:r>
      <w:proofErr w:type="spellStart"/>
      <w:r w:rsidR="00FE0B57">
        <w:t>Middleware</w:t>
      </w:r>
      <w:proofErr w:type="spellEnd"/>
      <w:r w:rsidR="00FE0B57">
        <w:t xml:space="preserve"> ses som </w:t>
      </w:r>
      <w:r w:rsidR="00FE0B57" w:rsidRPr="00840116">
        <w:t xml:space="preserve">Enterprise Application Integration Programmel, besked og kø orienteret Programmel, Enterprise Service Bus (ESB) Programmel. </w:t>
      </w:r>
      <w:r w:rsidR="00FE0B57" w:rsidRPr="00F55412">
        <w:t>Kund</w:t>
      </w:r>
      <w:r w:rsidR="00FE0B57" w:rsidRPr="00F55412">
        <w:t>e</w:t>
      </w:r>
      <w:r w:rsidR="00FE0B57" w:rsidRPr="00F55412">
        <w:t xml:space="preserve">specifikt Programmel skal rubriceres som sådan i </w:t>
      </w:r>
      <w:r w:rsidR="00FE0B57">
        <w:t>Bilag</w:t>
      </w:r>
      <w:r w:rsidR="00FE0B57" w:rsidRPr="00F55412">
        <w:t xml:space="preserve"> </w:t>
      </w:r>
      <w:r w:rsidR="00FE0B57">
        <w:t>10.</w:t>
      </w:r>
    </w:p>
    <w:p w14:paraId="01FCC480" w14:textId="77777777" w:rsidR="009B33B8" w:rsidRDefault="009B33B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</w:p>
    <w:p w14:paraId="01FCC481" w14:textId="77777777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proofErr w:type="spellStart"/>
      <w:r w:rsidRPr="00F55412">
        <w:rPr>
          <w:b/>
        </w:rPr>
        <w:t>Minor</w:t>
      </w:r>
      <w:proofErr w:type="spellEnd"/>
      <w:r w:rsidRPr="00F55412">
        <w:rPr>
          <w:b/>
        </w:rPr>
        <w:t xml:space="preserve"> Version</w:t>
      </w:r>
      <w:r w:rsidRPr="00F55412">
        <w:t xml:space="preserve"> betyder en udgave indeholdende mindre opdateringer, herunder fejlrettelser. Denne er almindeligvis kendetegnet ved, at identifikationsnumm</w:t>
      </w:r>
      <w:r w:rsidRPr="00F55412">
        <w:t>e</w:t>
      </w:r>
      <w:r w:rsidRPr="00F55412">
        <w:t>ret for Programmellet ændres med en decimal (f.eks. fra 5.0 til 5.1).</w:t>
      </w:r>
    </w:p>
    <w:p w14:paraId="01FCC482" w14:textId="708B2142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Observationer</w:t>
      </w:r>
      <w:r w:rsidRPr="00F55412">
        <w:t xml:space="preserve"> betyder </w:t>
      </w:r>
      <w:r w:rsidR="008371A0">
        <w:t>Kunden</w:t>
      </w:r>
      <w:r w:rsidRPr="00F55412">
        <w:t>s tilbagemeldinger til Leverandøren på udviklet Programmel i forbindelse med a</w:t>
      </w:r>
      <w:r w:rsidR="002F4A55">
        <w:t xml:space="preserve">fslutningen af hver </w:t>
      </w:r>
      <w:proofErr w:type="spellStart"/>
      <w:r w:rsidR="002F4A55">
        <w:t>Iteration</w:t>
      </w:r>
      <w:proofErr w:type="spellEnd"/>
      <w:r w:rsidR="002F4A55">
        <w:t xml:space="preserve"> (k</w:t>
      </w:r>
      <w:r w:rsidRPr="00F55412">
        <w:t>ontrolpunkt</w:t>
      </w:r>
      <w:r w:rsidR="002F4A55">
        <w:t xml:space="preserve"> i henhold til Kontrakten</w:t>
      </w:r>
      <w:r w:rsidRPr="00F55412">
        <w:t xml:space="preserve">). Observationer indgår i prioriteringen i efterfølgende </w:t>
      </w:r>
      <w:proofErr w:type="spellStart"/>
      <w:r w:rsidRPr="00F55412">
        <w:t>Iterationer</w:t>
      </w:r>
      <w:proofErr w:type="spellEnd"/>
      <w:r w:rsidRPr="00F55412">
        <w:t xml:space="preserve"> og udgør ikke Fejl. </w:t>
      </w:r>
    </w:p>
    <w:p w14:paraId="01FCC483" w14:textId="3DF41A19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Open Source Licens</w:t>
      </w:r>
      <w:r w:rsidRPr="00F55412">
        <w:t xml:space="preserve"> betyder licensbetingelser for Open Source Programmel, der bl.a. tillader </w:t>
      </w:r>
      <w:r w:rsidR="008371A0">
        <w:t>Kunden</w:t>
      </w:r>
      <w:r w:rsidRPr="00F55412">
        <w:t xml:space="preserve"> at foretage ændringer i Programmel på grundlag af ki</w:t>
      </w:r>
      <w:r w:rsidR="00FE0B57">
        <w:t>l</w:t>
      </w:r>
      <w:r w:rsidRPr="00F55412">
        <w:t xml:space="preserve">dekode, der er stillet til rådighed af licensgiveren for </w:t>
      </w:r>
      <w:r w:rsidR="008371A0">
        <w:t>Kunden</w:t>
      </w:r>
      <w:r w:rsidRPr="00F55412">
        <w:t>, andre kunder e</w:t>
      </w:r>
      <w:r w:rsidRPr="00F55412">
        <w:t>l</w:t>
      </w:r>
      <w:r w:rsidRPr="00F55412">
        <w:t xml:space="preserve">ler offentligheden, hvad enten licensgiveren er Leverandøren eller en tredjepart. </w:t>
      </w:r>
    </w:p>
    <w:p w14:paraId="01FCC484" w14:textId="77777777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Open Source Programmel</w:t>
      </w:r>
      <w:r w:rsidRPr="00F55412">
        <w:t xml:space="preserve"> betyder Programmel, der leveres eller stilles til r</w:t>
      </w:r>
      <w:r w:rsidRPr="00F55412">
        <w:t>å</w:t>
      </w:r>
      <w:r w:rsidRPr="00F55412">
        <w:t>dighed både i kildekode og i maskinlæsbar form på grundlag af en Open Source Licens.</w:t>
      </w:r>
      <w:r w:rsidRPr="00F55412">
        <w:rPr>
          <w:rFonts w:cs="Tahoma"/>
          <w:color w:val="000000"/>
        </w:rPr>
        <w:t xml:space="preserve"> </w:t>
      </w:r>
    </w:p>
    <w:p w14:paraId="01FCC485" w14:textId="77777777" w:rsidR="00D210D0" w:rsidRPr="00D210D0" w:rsidRDefault="00EB6E1A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EB6E1A">
        <w:rPr>
          <w:b/>
        </w:rPr>
        <w:t>Opkoblingspunkt</w:t>
      </w:r>
      <w:r w:rsidR="00D210D0">
        <w:t xml:space="preserve"> betyder det sted, hvor Produktionsmiljøet er tilkoblet inte</w:t>
      </w:r>
      <w:r w:rsidR="00D210D0">
        <w:t>r</w:t>
      </w:r>
      <w:r w:rsidR="00D210D0">
        <w:t>nettet</w:t>
      </w:r>
      <w:r w:rsidR="00C27E4D">
        <w:t>.</w:t>
      </w:r>
      <w:r w:rsidR="00D210D0" w:rsidRPr="00F55412">
        <w:rPr>
          <w:b/>
        </w:rPr>
        <w:t xml:space="preserve"> </w:t>
      </w:r>
    </w:p>
    <w:p w14:paraId="01FCC486" w14:textId="589A12A3" w:rsidR="004542A3" w:rsidRDefault="00085A38" w:rsidP="004542A3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4542A3">
        <w:rPr>
          <w:b/>
        </w:rPr>
        <w:t>Option</w:t>
      </w:r>
      <w:r w:rsidRPr="00F55412">
        <w:t xml:space="preserve"> betyder en ret for </w:t>
      </w:r>
      <w:r w:rsidR="008371A0">
        <w:t>Kunden</w:t>
      </w:r>
      <w:r w:rsidRPr="00F55412">
        <w:t xml:space="preserve"> til at købe yderligere bestemte ydelser, som beskrevet i </w:t>
      </w:r>
      <w:r w:rsidR="005D3912">
        <w:t>bilag</w:t>
      </w:r>
      <w:r w:rsidRPr="00F55412">
        <w:t xml:space="preserve"> 12, på de i Kontrakten fastsatte vilkår. </w:t>
      </w:r>
    </w:p>
    <w:p w14:paraId="01FCC487" w14:textId="29C9E416" w:rsidR="009B33B8" w:rsidRDefault="00085A38" w:rsidP="004542A3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4542A3">
        <w:rPr>
          <w:b/>
        </w:rPr>
        <w:t>Overtagelsesdag</w:t>
      </w:r>
      <w:r w:rsidRPr="00F55412">
        <w:t xml:space="preserve"> betyder den Dag, hvor Leverandøren består idriftsættelse</w:t>
      </w:r>
      <w:r w:rsidRPr="00F55412">
        <w:t>s</w:t>
      </w:r>
      <w:r w:rsidRPr="00F55412">
        <w:t xml:space="preserve">prøven, forudsat </w:t>
      </w:r>
      <w:r w:rsidR="008371A0">
        <w:t>Kunden</w:t>
      </w:r>
      <w:r w:rsidRPr="00F55412">
        <w:t xml:space="preserve"> efterfølgende skriftligt godkender idriftsættelsespr</w:t>
      </w:r>
      <w:r w:rsidRPr="00F55412">
        <w:t>ø</w:t>
      </w:r>
      <w:r w:rsidRPr="00F55412">
        <w:t xml:space="preserve">ven, jf. </w:t>
      </w:r>
      <w:r>
        <w:t xml:space="preserve">Kontraktens </w:t>
      </w:r>
      <w:r w:rsidRPr="00F55412">
        <w:t xml:space="preserve">punkt </w:t>
      </w:r>
      <w:r w:rsidRPr="00283B90">
        <w:t>17.4</w:t>
      </w:r>
      <w:r w:rsidRPr="00F55412">
        <w:t>.</w:t>
      </w:r>
    </w:p>
    <w:p w14:paraId="01FCC488" w14:textId="413FF6E9" w:rsidR="009B2367" w:rsidRPr="009B2367" w:rsidRDefault="009B2367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  <w:rPr>
          <w:b/>
        </w:rPr>
      </w:pPr>
      <w:r w:rsidRPr="00DE52C4">
        <w:rPr>
          <w:b/>
        </w:rPr>
        <w:t xml:space="preserve">Overtagelsesprøve </w:t>
      </w:r>
      <w:r>
        <w:t xml:space="preserve">den prøve som gennemføres for at </w:t>
      </w:r>
      <w:r w:rsidR="008371A0">
        <w:t>Kunden</w:t>
      </w:r>
      <w:r>
        <w:t xml:space="preserve"> overtager s</w:t>
      </w:r>
      <w:r>
        <w:t>y</w:t>
      </w:r>
      <w:r>
        <w:t>stemet. Prøven kan inkludere test af funktionelle, non-funktionelle krav samt gennemgang af dokumentation.</w:t>
      </w:r>
    </w:p>
    <w:p w14:paraId="01FCC489" w14:textId="4DF01718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Parterne</w:t>
      </w:r>
      <w:r w:rsidRPr="00F55412">
        <w:t xml:space="preserve"> betyder </w:t>
      </w:r>
      <w:r w:rsidR="008371A0">
        <w:t>Kunden</w:t>
      </w:r>
      <w:r w:rsidRPr="00F55412">
        <w:t xml:space="preserve"> og Leverandøren og ”Part” én af disse.  </w:t>
      </w:r>
    </w:p>
    <w:p w14:paraId="01FCC48A" w14:textId="77777777" w:rsidR="009B33B8" w:rsidRPr="00416411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7E5370">
        <w:rPr>
          <w:b/>
          <w:bCs w:val="0"/>
        </w:rPr>
        <w:t>Produktionsmiljøet</w:t>
      </w:r>
      <w:r w:rsidRPr="007E5370">
        <w:t xml:space="preserve"> betyder den del af Driftsmiljøet, som anvendes til normal driftsafvikling af Systemet, jf. bilag 7A, Driftsmiljøet.</w:t>
      </w:r>
    </w:p>
    <w:p w14:paraId="01FCC48B" w14:textId="77777777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Programmel</w:t>
      </w:r>
      <w:r w:rsidRPr="00F55412">
        <w:t xml:space="preserve"> betyder Kundespecifikt Programmel og/eller Standardprogrammel.</w:t>
      </w:r>
    </w:p>
    <w:p w14:paraId="01FCC48C" w14:textId="77777777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bookmarkStart w:id="2" w:name="_Ref300156646"/>
      <w:r w:rsidRPr="00F55412">
        <w:rPr>
          <w:b/>
        </w:rPr>
        <w:t>Projektet</w:t>
      </w:r>
      <w:r w:rsidRPr="00F55412">
        <w:t xml:space="preserve"> betyder det af denne Kontrakt omfattede projekt vedrørende levering af Systemet. </w:t>
      </w:r>
      <w:bookmarkEnd w:id="2"/>
    </w:p>
    <w:p w14:paraId="01FCC48D" w14:textId="77777777" w:rsidR="009B33B8" w:rsidRPr="00416411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7E5370">
        <w:rPr>
          <w:b/>
          <w:bCs w:val="0"/>
        </w:rPr>
        <w:t>Præproduktionsmiljøet</w:t>
      </w:r>
      <w:r w:rsidRPr="007E5370">
        <w:t xml:space="preserve"> betyder den del af Driftsmiljøet, som anvendes til </w:t>
      </w:r>
      <w:r w:rsidR="00FE2934" w:rsidRPr="007E5370">
        <w:t>at forberede</w:t>
      </w:r>
      <w:r w:rsidRPr="007E5370">
        <w:t xml:space="preserve"> Systemet til normal driftsafvikling af Produktionsmiljøet</w:t>
      </w:r>
      <w:r w:rsidR="00F65977">
        <w:t xml:space="preserve"> samt </w:t>
      </w:r>
      <w:proofErr w:type="spellStart"/>
      <w:r w:rsidR="00F65977">
        <w:t>aftes</w:t>
      </w:r>
      <w:r w:rsidR="00F65977">
        <w:t>t</w:t>
      </w:r>
      <w:r w:rsidR="00F65977">
        <w:t>ning</w:t>
      </w:r>
      <w:proofErr w:type="spellEnd"/>
      <w:r w:rsidR="00F65977">
        <w:t xml:space="preserve"> og prøver</w:t>
      </w:r>
      <w:r w:rsidRPr="007E5370">
        <w:t>, jf. bilag 7A, Driftsmiljøet.</w:t>
      </w:r>
    </w:p>
    <w:p w14:paraId="01FCC48E" w14:textId="77777777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C3FDE">
        <w:rPr>
          <w:b/>
        </w:rPr>
        <w:t xml:space="preserve">Service </w:t>
      </w:r>
      <w:proofErr w:type="spellStart"/>
      <w:r w:rsidRPr="00FC3FDE">
        <w:rPr>
          <w:b/>
        </w:rPr>
        <w:t>Desk</w:t>
      </w:r>
      <w:proofErr w:type="spellEnd"/>
      <w:r w:rsidRPr="00FC3FDE">
        <w:t xml:space="preserve"> betyder en organisation, Leverandøren stiller til rådighed, som modtager henvendelser om support fra support berettigede </w:t>
      </w:r>
      <w:r w:rsidR="004542A3">
        <w:t>B</w:t>
      </w:r>
      <w:r w:rsidRPr="00FC3FDE">
        <w:t xml:space="preserve">rugere. Se </w:t>
      </w:r>
      <w:r w:rsidR="005D3912">
        <w:t>bilag</w:t>
      </w:r>
      <w:r w:rsidRPr="00FC3FDE">
        <w:t xml:space="preserve"> 7B.</w:t>
      </w:r>
    </w:p>
    <w:p w14:paraId="01FCC48F" w14:textId="77777777" w:rsidR="005E4370" w:rsidRPr="005E4370" w:rsidRDefault="00EB6E1A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EB6E1A">
        <w:rPr>
          <w:b/>
        </w:rPr>
        <w:t>Servicemål</w:t>
      </w:r>
      <w:r w:rsidR="005E4370">
        <w:t xml:space="preserve"> betyder </w:t>
      </w:r>
      <w:r w:rsidR="00684D2B">
        <w:t xml:space="preserve">et mål for </w:t>
      </w:r>
      <w:r w:rsidR="00D52D8C">
        <w:t xml:space="preserve">indfrielsen af </w:t>
      </w:r>
      <w:r w:rsidR="00684D2B">
        <w:t>en Ydelse</w:t>
      </w:r>
      <w:r w:rsidR="00D52D8C">
        <w:t xml:space="preserve"> eller for resultatet heraf</w:t>
      </w:r>
      <w:r w:rsidR="00684D2B">
        <w:t xml:space="preserve">, </w:t>
      </w:r>
      <w:r w:rsidR="00D52D8C">
        <w:t xml:space="preserve">eksempelvis i form af </w:t>
      </w:r>
      <w:r w:rsidR="005E4370">
        <w:t>en maksimal frist for indfrielse</w:t>
      </w:r>
      <w:r w:rsidR="00D52D8C">
        <w:t xml:space="preserve">n </w:t>
      </w:r>
      <w:r w:rsidR="005E4370">
        <w:t>af en Ydelse.</w:t>
      </w:r>
    </w:p>
    <w:p w14:paraId="01FCC490" w14:textId="77777777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C3FDE">
        <w:rPr>
          <w:b/>
        </w:rPr>
        <w:t>Snitflade</w:t>
      </w:r>
      <w:r w:rsidRPr="00FC3FDE">
        <w:t xml:space="preserve"> betyder en Systemgrænseflade, der udstilles af et </w:t>
      </w:r>
      <w:r w:rsidR="002F4A55">
        <w:t>eksternt it-system til brug for Systemet eller internt i Systemet</w:t>
      </w:r>
      <w:r w:rsidRPr="00FC3FDE">
        <w:t>.</w:t>
      </w:r>
    </w:p>
    <w:p w14:paraId="01FCC491" w14:textId="77777777" w:rsidR="00F80CEB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Standardprogrammel</w:t>
      </w:r>
      <w:r w:rsidRPr="00F55412">
        <w:t xml:space="preserve"> betyder Programmel, der ikke er rubriceret som Kund</w:t>
      </w:r>
      <w:r w:rsidRPr="00F55412">
        <w:t>e</w:t>
      </w:r>
      <w:r w:rsidRPr="00F55412">
        <w:t>specifikt Programme</w:t>
      </w:r>
      <w:r w:rsidR="003C55FC">
        <w:t>l</w:t>
      </w:r>
    </w:p>
    <w:p w14:paraId="01FCC492" w14:textId="77777777" w:rsidR="00DB5229" w:rsidRPr="00DE52C4" w:rsidRDefault="00DB5229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DE52C4">
        <w:rPr>
          <w:b/>
        </w:rPr>
        <w:lastRenderedPageBreak/>
        <w:t>Støttesystem</w:t>
      </w:r>
      <w:r>
        <w:t xml:space="preserve"> er et system til håndtering af tværgående behov/data (</w:t>
      </w:r>
      <w:proofErr w:type="spellStart"/>
      <w:r>
        <w:t>f.eks</w:t>
      </w:r>
      <w:proofErr w:type="spellEnd"/>
      <w:r>
        <w:t xml:space="preserve"> </w:t>
      </w:r>
      <w:proofErr w:type="spellStart"/>
      <w:r w:rsidR="00B87146">
        <w:t>sagsindeks</w:t>
      </w:r>
      <w:proofErr w:type="spellEnd"/>
      <w:r>
        <w:t>, dokumentindeks m.v.)</w:t>
      </w:r>
    </w:p>
    <w:p w14:paraId="01FCC493" w14:textId="77777777" w:rsidR="009B33B8" w:rsidRDefault="00F80CEB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>
        <w:rPr>
          <w:b/>
        </w:rPr>
        <w:t xml:space="preserve">Svar </w:t>
      </w:r>
      <w:r>
        <w:t xml:space="preserve">betyder </w:t>
      </w:r>
      <w:r w:rsidRPr="00DE028C">
        <w:t xml:space="preserve">modtagelse af </w:t>
      </w:r>
      <w:r>
        <w:t xml:space="preserve">et Servicekald eller </w:t>
      </w:r>
      <w:proofErr w:type="spellStart"/>
      <w:r>
        <w:t>request</w:t>
      </w:r>
      <w:proofErr w:type="spellEnd"/>
      <w:r w:rsidRPr="00DE028C">
        <w:t xml:space="preserve"> fra </w:t>
      </w:r>
      <w:r>
        <w:t>en Bruger</w:t>
      </w:r>
      <w:r w:rsidR="00B87146">
        <w:t xml:space="preserve"> eller a</w:t>
      </w:r>
      <w:r w:rsidR="00B87146">
        <w:t>n</w:t>
      </w:r>
      <w:r w:rsidR="00B87146">
        <w:t>vendersystem</w:t>
      </w:r>
      <w:r>
        <w:t>,</w:t>
      </w:r>
      <w:r w:rsidRPr="00DE028C">
        <w:t xml:space="preserve"> </w:t>
      </w:r>
      <w:r>
        <w:t>som Systemet returnerer et svar på</w:t>
      </w:r>
    </w:p>
    <w:p w14:paraId="01FCC494" w14:textId="77777777" w:rsidR="009B33B8" w:rsidRDefault="00085A38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55412">
        <w:rPr>
          <w:b/>
        </w:rPr>
        <w:t>Systemdokumentation</w:t>
      </w:r>
      <w:r w:rsidRPr="00F55412">
        <w:t xml:space="preserve"> betyder den beskrivelse af Systemet mv., der er rettet mod driftspersonale, udviklere og andre medarbejdergrupper, der har behov for indsigt i arkitektur og kode med henblik på at kunne ændre parametre, rette, vedligeholde og/eller driftsafvikle Programmellet.</w:t>
      </w:r>
    </w:p>
    <w:p w14:paraId="01FCC495" w14:textId="4D8F3806" w:rsidR="009B33B8" w:rsidRPr="002F4A55" w:rsidRDefault="00085A38" w:rsidP="00F638F6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  <w:rPr>
          <w:b/>
        </w:rPr>
      </w:pPr>
      <w:r w:rsidRPr="002F4A55">
        <w:rPr>
          <w:b/>
        </w:rPr>
        <w:t>Systemet</w:t>
      </w:r>
      <w:r w:rsidRPr="00F55412">
        <w:t xml:space="preserve"> betyder hele det it-system inklusive Dokumentation, der i henhold til Kontrakten skal etableres, </w:t>
      </w:r>
      <w:proofErr w:type="spellStart"/>
      <w:r w:rsidRPr="00F55412">
        <w:t>driftes</w:t>
      </w:r>
      <w:proofErr w:type="spellEnd"/>
      <w:r w:rsidRPr="00F55412">
        <w:t xml:space="preserve"> og vedligeholdes i overensstemmelse med Kontrakten. </w:t>
      </w:r>
      <w:r w:rsidR="0068661F">
        <w:t>Systemet kan indeholde Programmel</w:t>
      </w:r>
      <w:r w:rsidR="001644CD">
        <w:t>. Systemet omfatter ikke Infr</w:t>
      </w:r>
      <w:r w:rsidR="001644CD">
        <w:t>a</w:t>
      </w:r>
      <w:r w:rsidR="001644CD">
        <w:t>struktur</w:t>
      </w:r>
      <w:r w:rsidR="00562722">
        <w:t xml:space="preserve">, </w:t>
      </w:r>
      <w:proofErr w:type="spellStart"/>
      <w:r w:rsidR="00562722">
        <w:t>Middleware</w:t>
      </w:r>
      <w:proofErr w:type="spellEnd"/>
      <w:r w:rsidR="00562722">
        <w:t xml:space="preserve"> og DBMS</w:t>
      </w:r>
      <w:r w:rsidR="001644CD">
        <w:t>.</w:t>
      </w:r>
    </w:p>
    <w:p w14:paraId="01FCC496" w14:textId="77777777" w:rsidR="00283B90" w:rsidRDefault="00085A38" w:rsidP="00F65977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65977">
        <w:rPr>
          <w:b/>
        </w:rPr>
        <w:t>Systemgrænseflad</w:t>
      </w:r>
      <w:r w:rsidRPr="00DB5229">
        <w:rPr>
          <w:b/>
        </w:rPr>
        <w:t>e</w:t>
      </w:r>
      <w:r w:rsidRPr="00FC3FDE">
        <w:t xml:space="preserve"> betyder</w:t>
      </w:r>
      <w:r>
        <w:t xml:space="preserve"> </w:t>
      </w:r>
      <w:r w:rsidR="005D6225" w:rsidRPr="00416411">
        <w:t>en kontaktflade mellem to komponenter, fx S</w:t>
      </w:r>
      <w:r w:rsidR="005D6225" w:rsidRPr="00416411">
        <w:t>y</w:t>
      </w:r>
      <w:r w:rsidR="005D6225" w:rsidRPr="00416411">
        <w:t xml:space="preserve">stemet og et </w:t>
      </w:r>
      <w:r w:rsidR="00E90CBD">
        <w:t>eksternt it-</w:t>
      </w:r>
      <w:r w:rsidR="005D6225" w:rsidRPr="00416411">
        <w:t xml:space="preserve">system, eller interne </w:t>
      </w:r>
      <w:r w:rsidR="00E90CBD">
        <w:t>s</w:t>
      </w:r>
      <w:r w:rsidR="005D6225" w:rsidRPr="00416411">
        <w:t>ystemkomponenter i Systemet. En Systemgrænseflade stiller præcise krav til udvekslingen af informationer mellem de to komponenter, herunder krav til anvendt protokol, indeholdte fun</w:t>
      </w:r>
      <w:r w:rsidR="005D6225" w:rsidRPr="00416411">
        <w:t>k</w:t>
      </w:r>
      <w:r w:rsidR="005D6225" w:rsidRPr="00416411">
        <w:t>tioner, dataformat og dataspecifikationer, der gør det muligt at designe de to komponenter hver for sig</w:t>
      </w:r>
      <w:r w:rsidRPr="00FC3FDE">
        <w:t>.</w:t>
      </w:r>
    </w:p>
    <w:p w14:paraId="01FCC497" w14:textId="77777777" w:rsidR="004F6760" w:rsidRDefault="006153A9" w:rsidP="00F65977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F65977">
        <w:rPr>
          <w:b/>
        </w:rPr>
        <w:t>Testmateriale</w:t>
      </w:r>
      <w:r w:rsidR="006B5C16">
        <w:t xml:space="preserve"> betyder det materiale, Leverandøren udarbejder i forbindelse med </w:t>
      </w:r>
      <w:r w:rsidR="00C90168">
        <w:t xml:space="preserve">en </w:t>
      </w:r>
      <w:r w:rsidR="00FE2934">
        <w:t>Intern T</w:t>
      </w:r>
      <w:r w:rsidR="006B5C16">
        <w:t xml:space="preserve">est </w:t>
      </w:r>
      <w:r w:rsidR="00C90168">
        <w:t xml:space="preserve">eller </w:t>
      </w:r>
      <w:r w:rsidR="00FE2934">
        <w:t>P</w:t>
      </w:r>
      <w:r w:rsidR="00C90168">
        <w:t>røve</w:t>
      </w:r>
      <w:r w:rsidR="006B5C16">
        <w:t xml:space="preserve">, der tillader gennemførsel af </w:t>
      </w:r>
      <w:r w:rsidR="00C90168">
        <w:t xml:space="preserve">den pågældende test eller </w:t>
      </w:r>
      <w:r w:rsidR="00FE2934">
        <w:t>P</w:t>
      </w:r>
      <w:r w:rsidR="00C90168">
        <w:t>røve</w:t>
      </w:r>
      <w:r w:rsidR="004109F0">
        <w:t xml:space="preserve">. Testmateriale omfatter </w:t>
      </w:r>
      <w:r w:rsidR="00C90168">
        <w:t>eksempelvis scripts, testklienter, tes</w:t>
      </w:r>
      <w:r w:rsidR="00C90168">
        <w:t>t</w:t>
      </w:r>
      <w:r w:rsidR="00C90168">
        <w:t xml:space="preserve">stubbe og konfiguration til </w:t>
      </w:r>
      <w:r w:rsidR="004F6760">
        <w:t>test.</w:t>
      </w:r>
    </w:p>
    <w:p w14:paraId="01FCC498" w14:textId="77777777" w:rsidR="008C1AAC" w:rsidRDefault="004F6760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>
        <w:rPr>
          <w:b/>
        </w:rPr>
        <w:t xml:space="preserve">Testplaner </w:t>
      </w:r>
      <w:r>
        <w:t>betyder de planer som der er lagt for Prøver</w:t>
      </w:r>
      <w:r w:rsidR="00FE2934">
        <w:t xml:space="preserve"> og Interne Test</w:t>
      </w:r>
      <w:r>
        <w:t xml:space="preserve"> og er en del af Drejebog</w:t>
      </w:r>
      <w:r w:rsidR="008C1AAC">
        <w:t>en</w:t>
      </w:r>
    </w:p>
    <w:p w14:paraId="01FCC499" w14:textId="77777777" w:rsidR="00F65977" w:rsidRDefault="00F65977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  <w:rPr>
          <w:b/>
        </w:rPr>
      </w:pPr>
      <w:r>
        <w:rPr>
          <w:b/>
        </w:rPr>
        <w:t>Tilbudsgiver</w:t>
      </w:r>
      <w:r>
        <w:t xml:space="preserve"> er i denne sammenhæng den leverandør som byder på kontra</w:t>
      </w:r>
      <w:r>
        <w:t>k</w:t>
      </w:r>
      <w:r>
        <w:t>ten.</w:t>
      </w:r>
    </w:p>
    <w:p w14:paraId="01FCC49A" w14:textId="77777777" w:rsidR="00205EE9" w:rsidRPr="00205EE9" w:rsidRDefault="00205EE9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  <w:rPr>
          <w:b/>
        </w:rPr>
      </w:pPr>
      <w:r w:rsidRPr="00DE52C4">
        <w:rPr>
          <w:b/>
        </w:rPr>
        <w:t>Tredjepartsleverandør</w:t>
      </w:r>
      <w:r w:rsidR="00205DC9">
        <w:rPr>
          <w:b/>
        </w:rPr>
        <w:t xml:space="preserve"> </w:t>
      </w:r>
      <w:r w:rsidR="00205DC9">
        <w:t>betyder en ekstern leverandør, der leverer data via i</w:t>
      </w:r>
      <w:r w:rsidR="00205DC9">
        <w:t>n</w:t>
      </w:r>
      <w:r w:rsidR="00205DC9">
        <w:t xml:space="preserve">tegrationer til systemet eller </w:t>
      </w:r>
      <w:r w:rsidR="00F65977">
        <w:t>tredjepartskomponenter som skal anvendes af s</w:t>
      </w:r>
      <w:r w:rsidR="00F65977">
        <w:t>y</w:t>
      </w:r>
      <w:r w:rsidR="00F65977">
        <w:t>stemet.</w:t>
      </w:r>
    </w:p>
    <w:p w14:paraId="01FCC49B" w14:textId="77777777" w:rsidR="00205EE9" w:rsidRPr="00205EE9" w:rsidRDefault="00205EE9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  <w:rPr>
          <w:b/>
        </w:rPr>
      </w:pPr>
      <w:r w:rsidRPr="00DE52C4">
        <w:rPr>
          <w:b/>
        </w:rPr>
        <w:t>Underleverandør</w:t>
      </w:r>
      <w:r w:rsidR="00F65977">
        <w:rPr>
          <w:b/>
        </w:rPr>
        <w:t xml:space="preserve"> </w:t>
      </w:r>
      <w:r w:rsidR="00F65977">
        <w:t>er leverandør til tilbudsgiver</w:t>
      </w:r>
      <w:r w:rsidR="00DB5229">
        <w:t xml:space="preserve"> på systemet.</w:t>
      </w:r>
    </w:p>
    <w:p w14:paraId="01FCC49C" w14:textId="77777777" w:rsidR="006153A9" w:rsidRPr="00856CEA" w:rsidRDefault="008C1AAC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 w:rsidRPr="008C1AAC">
        <w:rPr>
          <w:b/>
        </w:rPr>
        <w:t>V</w:t>
      </w:r>
      <w:r w:rsidRPr="0071611F">
        <w:rPr>
          <w:b/>
          <w:szCs w:val="19"/>
        </w:rPr>
        <w:t>edligeholdelsesaftalen</w:t>
      </w:r>
      <w:r>
        <w:rPr>
          <w:szCs w:val="19"/>
        </w:rPr>
        <w:t xml:space="preserve"> </w:t>
      </w:r>
      <w:r w:rsidRPr="00F55412">
        <w:t xml:space="preserve">betyder den </w:t>
      </w:r>
      <w:r>
        <w:t>vedligeholdelsesaftale der i henhold til bilag 7I oprettes ved ophør af drift</w:t>
      </w:r>
      <w:r w:rsidR="004F6760">
        <w:t>.</w:t>
      </w:r>
    </w:p>
    <w:p w14:paraId="01FCC49D" w14:textId="77777777" w:rsidR="00106B3F" w:rsidRDefault="00106B3F" w:rsidP="00106B3F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>
        <w:rPr>
          <w:b/>
        </w:rPr>
        <w:t>Version</w:t>
      </w:r>
      <w:r>
        <w:t xml:space="preserve"> betyder enten</w:t>
      </w:r>
      <w:r w:rsidRPr="007A7D85">
        <w:t xml:space="preserve"> Major Version</w:t>
      </w:r>
      <w:r>
        <w:t xml:space="preserve"> eller </w:t>
      </w:r>
      <w:proofErr w:type="spellStart"/>
      <w:r>
        <w:t>Minor</w:t>
      </w:r>
      <w:proofErr w:type="spellEnd"/>
      <w:r>
        <w:t xml:space="preserve"> Version</w:t>
      </w:r>
      <w:r w:rsidRPr="00F55412">
        <w:t>.</w:t>
      </w:r>
    </w:p>
    <w:p w14:paraId="01FCC49E" w14:textId="77777777" w:rsidR="00106B3F" w:rsidRPr="00106B3F" w:rsidRDefault="00106B3F" w:rsidP="00106B3F">
      <w:pPr>
        <w:pStyle w:val="Overskrift2"/>
        <w:tabs>
          <w:tab w:val="num" w:pos="709"/>
          <w:tab w:val="left" w:pos="1134"/>
          <w:tab w:val="left" w:pos="2268"/>
          <w:tab w:val="left" w:pos="3402"/>
          <w:tab w:val="left" w:pos="4536"/>
          <w:tab w:val="left" w:pos="5670"/>
        </w:tabs>
        <w:spacing w:after="0" w:line="288" w:lineRule="auto"/>
        <w:ind w:left="709" w:hanging="709"/>
      </w:pPr>
      <w:r>
        <w:rPr>
          <w:b/>
        </w:rPr>
        <w:t>Ydelse</w:t>
      </w:r>
      <w:r w:rsidR="004E5D5A">
        <w:rPr>
          <w:b/>
        </w:rPr>
        <w:t>rne</w:t>
      </w:r>
      <w:r>
        <w:rPr>
          <w:b/>
        </w:rPr>
        <w:t xml:space="preserve"> </w:t>
      </w:r>
      <w:r>
        <w:t xml:space="preserve">betyder </w:t>
      </w:r>
      <w:r w:rsidR="00D614A2" w:rsidRPr="003E17E8">
        <w:rPr>
          <w:szCs w:val="19"/>
        </w:rPr>
        <w:t xml:space="preserve">de ydelser i form af drift og </w:t>
      </w:r>
      <w:r w:rsidR="00D614A2">
        <w:rPr>
          <w:szCs w:val="19"/>
        </w:rPr>
        <w:t>andre ydelser</w:t>
      </w:r>
      <w:r w:rsidR="00D614A2" w:rsidRPr="003E17E8">
        <w:rPr>
          <w:szCs w:val="19"/>
        </w:rPr>
        <w:t>, som Leverand</w:t>
      </w:r>
      <w:r w:rsidR="00D614A2" w:rsidRPr="003E17E8">
        <w:rPr>
          <w:szCs w:val="19"/>
        </w:rPr>
        <w:t>ø</w:t>
      </w:r>
      <w:r w:rsidR="00D614A2" w:rsidRPr="003E17E8">
        <w:rPr>
          <w:szCs w:val="19"/>
        </w:rPr>
        <w:t>ren skal levere i henhold til Driftskontrakten</w:t>
      </w:r>
      <w:r w:rsidR="00EB6E1A">
        <w:rPr>
          <w:b/>
        </w:rPr>
        <w:t xml:space="preserve"> </w:t>
      </w:r>
    </w:p>
    <w:p w14:paraId="01FCC49F" w14:textId="77777777" w:rsidR="005257F2" w:rsidRPr="00045443" w:rsidRDefault="005257F2" w:rsidP="00CE46DF"/>
    <w:sectPr w:rsidR="005257F2" w:rsidRPr="00045443" w:rsidSect="009E6093">
      <w:headerReference w:type="first" r:id="rId17"/>
      <w:footerReference w:type="first" r:id="rId18"/>
      <w:pgSz w:w="11906" w:h="16838"/>
      <w:pgMar w:top="1701" w:right="1701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CC4A3" w14:textId="77777777" w:rsidR="00B32F1A" w:rsidRDefault="00B32F1A">
      <w:r>
        <w:separator/>
      </w:r>
    </w:p>
  </w:endnote>
  <w:endnote w:type="continuationSeparator" w:id="0">
    <w:p w14:paraId="01FCC4A4" w14:textId="77777777" w:rsidR="00B32F1A" w:rsidRDefault="00B32F1A">
      <w:r>
        <w:continuationSeparator/>
      </w:r>
    </w:p>
  </w:endnote>
  <w:endnote w:type="continuationNotice" w:id="1">
    <w:p w14:paraId="01FCC4A5" w14:textId="77777777" w:rsidR="00B32F1A" w:rsidRDefault="00B32F1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CC4A7" w14:textId="77777777" w:rsidR="00BF174E" w:rsidRDefault="00BF174E">
    <w:pPr>
      <w:pStyle w:val="Sidefod"/>
      <w:framePr w:wrap="around" w:vAnchor="text" w:hAnchor="margin" w:xAlign="right" w:y="1"/>
      <w:rPr>
        <w:rStyle w:val="Sidetal"/>
      </w:rPr>
    </w:pPr>
    <w:r>
      <w:rPr>
        <w:rStyle w:val="Sidetal"/>
      </w:rPr>
      <w:fldChar w:fldCharType="begin"/>
    </w:r>
    <w:r>
      <w:rPr>
        <w:rStyle w:val="Sidetal"/>
      </w:rPr>
      <w:instrText xml:space="preserve">PAGE  </w:instrText>
    </w:r>
    <w:r>
      <w:rPr>
        <w:rStyle w:val="Sidetal"/>
      </w:rPr>
      <w:fldChar w:fldCharType="end"/>
    </w:r>
  </w:p>
  <w:p w14:paraId="01FCC4A8" w14:textId="77777777" w:rsidR="00BF174E" w:rsidRDefault="00BF174E">
    <w:pPr>
      <w:pStyle w:val="Sidefo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Arial"/>
        <w:sz w:val="18"/>
        <w:szCs w:val="18"/>
      </w:rPr>
      <w:id w:val="36450850"/>
      <w:docPartObj>
        <w:docPartGallery w:val="Page Numbers (Top of Page)"/>
        <w:docPartUnique/>
      </w:docPartObj>
    </w:sdtPr>
    <w:sdtEndPr/>
    <w:sdtContent>
      <w:p w14:paraId="01FCC4A9" w14:textId="77777777" w:rsidR="00BF174E" w:rsidRPr="004D7981" w:rsidRDefault="00BF174E" w:rsidP="00803F28">
        <w:pPr>
          <w:pStyle w:val="Sidefod"/>
          <w:jc w:val="center"/>
          <w:rPr>
            <w:rFonts w:cs="Arial"/>
            <w:sz w:val="18"/>
            <w:szCs w:val="18"/>
          </w:rPr>
        </w:pPr>
        <w:r w:rsidRPr="004D7981">
          <w:rPr>
            <w:rFonts w:cs="Arial"/>
            <w:sz w:val="18"/>
            <w:szCs w:val="18"/>
          </w:rPr>
          <w:t xml:space="preserve">Side </w:t>
        </w:r>
        <w:r w:rsidRPr="004D7981">
          <w:rPr>
            <w:rFonts w:cs="Arial"/>
            <w:b/>
            <w:sz w:val="18"/>
            <w:szCs w:val="18"/>
          </w:rPr>
          <w:fldChar w:fldCharType="begin"/>
        </w:r>
        <w:r w:rsidRPr="004D7981">
          <w:rPr>
            <w:rFonts w:cs="Arial"/>
            <w:b/>
            <w:sz w:val="18"/>
            <w:szCs w:val="18"/>
          </w:rPr>
          <w:instrText>PAGE</w:instrText>
        </w:r>
        <w:r w:rsidRPr="004D7981">
          <w:rPr>
            <w:rFonts w:cs="Arial"/>
            <w:b/>
            <w:sz w:val="18"/>
            <w:szCs w:val="18"/>
          </w:rPr>
          <w:fldChar w:fldCharType="separate"/>
        </w:r>
        <w:r w:rsidR="00BB0580">
          <w:rPr>
            <w:rFonts w:cs="Arial"/>
            <w:b/>
            <w:noProof/>
            <w:sz w:val="18"/>
            <w:szCs w:val="18"/>
          </w:rPr>
          <w:t>7</w:t>
        </w:r>
        <w:r w:rsidRPr="004D7981">
          <w:rPr>
            <w:rFonts w:cs="Arial"/>
            <w:b/>
            <w:sz w:val="18"/>
            <w:szCs w:val="18"/>
          </w:rPr>
          <w:fldChar w:fldCharType="end"/>
        </w:r>
        <w:r w:rsidRPr="004D7981">
          <w:rPr>
            <w:rFonts w:cs="Arial"/>
            <w:sz w:val="18"/>
            <w:szCs w:val="18"/>
          </w:rPr>
          <w:t xml:space="preserve"> af </w:t>
        </w:r>
        <w:r w:rsidRPr="004D7981">
          <w:rPr>
            <w:rFonts w:cs="Arial"/>
            <w:b/>
            <w:sz w:val="18"/>
            <w:szCs w:val="18"/>
          </w:rPr>
          <w:fldChar w:fldCharType="begin"/>
        </w:r>
        <w:r w:rsidRPr="004D7981">
          <w:rPr>
            <w:rFonts w:cs="Arial"/>
            <w:b/>
            <w:sz w:val="18"/>
            <w:szCs w:val="18"/>
          </w:rPr>
          <w:instrText>NUMPAGES</w:instrText>
        </w:r>
        <w:r w:rsidRPr="004D7981">
          <w:rPr>
            <w:rFonts w:cs="Arial"/>
            <w:b/>
            <w:sz w:val="18"/>
            <w:szCs w:val="18"/>
          </w:rPr>
          <w:fldChar w:fldCharType="separate"/>
        </w:r>
        <w:r w:rsidR="00BB0580">
          <w:rPr>
            <w:rFonts w:cs="Arial"/>
            <w:b/>
            <w:noProof/>
            <w:sz w:val="18"/>
            <w:szCs w:val="18"/>
          </w:rPr>
          <w:t>7</w:t>
        </w:r>
        <w:r w:rsidRPr="004D7981">
          <w:rPr>
            <w:rFonts w:cs="Arial"/>
            <w:b/>
            <w:sz w:val="18"/>
            <w:szCs w:val="18"/>
          </w:rPr>
          <w:fldChar w:fldCharType="end"/>
        </w:r>
      </w:p>
    </w:sdtContent>
  </w:sdt>
  <w:p w14:paraId="01FCC4AA" w14:textId="77777777" w:rsidR="00BF174E" w:rsidRDefault="00BF174E" w:rsidP="00803F28">
    <w:pPr>
      <w:jc w:val="right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CC4AC" w14:textId="77777777" w:rsidR="00BF174E" w:rsidRPr="0008158B" w:rsidRDefault="00BF174E" w:rsidP="00260ECC">
    <w:pPr>
      <w:tabs>
        <w:tab w:val="left" w:pos="1770"/>
        <w:tab w:val="right" w:pos="8504"/>
      </w:tabs>
      <w:jc w:val="left"/>
      <w:rPr>
        <w:i/>
        <w:sz w:val="16"/>
        <w:szCs w:val="16"/>
      </w:rPr>
    </w:pPr>
    <w:r w:rsidRPr="004D7981">
      <w:rPr>
        <w:rFonts w:cs="Arial"/>
        <w:sz w:val="16"/>
        <w:szCs w:val="16"/>
      </w:rPr>
      <w:t xml:space="preserve">                                                                                                                     </w:t>
    </w:r>
    <w:r>
      <w:rPr>
        <w:rFonts w:cs="Arial"/>
        <w:i/>
        <w:sz w:val="16"/>
        <w:szCs w:val="16"/>
      </w:rPr>
      <w:t>[Indsæt dato]</w:t>
    </w:r>
    <w:r w:rsidRPr="0008158B">
      <w:rPr>
        <w:i/>
        <w:sz w:val="16"/>
        <w:szCs w:val="16"/>
      </w:rPr>
      <w:tab/>
    </w:r>
    <w:r w:rsidRPr="0008158B">
      <w:rPr>
        <w:i/>
        <w:sz w:val="16"/>
        <w:szCs w:val="16"/>
      </w:rPr>
      <w:tab/>
    </w:r>
    <w:r w:rsidRPr="0008158B">
      <w:rPr>
        <w:i/>
        <w:sz w:val="16"/>
        <w:szCs w:val="16"/>
      </w:rPr>
      <w:tab/>
    </w:r>
    <w:r w:rsidRPr="0008158B">
      <w:rPr>
        <w:i/>
        <w:sz w:val="16"/>
        <w:szCs w:val="16"/>
      </w:rPr>
      <w:tab/>
    </w:r>
    <w:r w:rsidRPr="0008158B">
      <w:rPr>
        <w:i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01FCC4B2" wp14:editId="01FCC4B3">
          <wp:simplePos x="0" y="0"/>
          <wp:positionH relativeFrom="page">
            <wp:posOffset>6629400</wp:posOffset>
          </wp:positionH>
          <wp:positionV relativeFrom="page">
            <wp:posOffset>9734550</wp:posOffset>
          </wp:positionV>
          <wp:extent cx="752475" cy="733425"/>
          <wp:effectExtent l="0" t="0" r="0" b="0"/>
          <wp:wrapNone/>
          <wp:docPr id="6" name="Hide_Ksign1" descr="K_Sign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_Sign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0498" cy="73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9741655"/>
      <w:docPartObj>
        <w:docPartGallery w:val="Page Numbers (Top of Page)"/>
        <w:docPartUnique/>
      </w:docPartObj>
    </w:sdtPr>
    <w:sdtEndPr/>
    <w:sdtContent>
      <w:p w14:paraId="01FCC4AE" w14:textId="77777777" w:rsidR="00BF174E" w:rsidRDefault="00BF174E" w:rsidP="00520ADD">
        <w:pPr>
          <w:pStyle w:val="Sidefod"/>
          <w:jc w:val="center"/>
          <w:rPr>
            <w:rFonts w:ascii="Arial" w:hAnsi="Arial" w:cs="Arial"/>
            <w:sz w:val="20"/>
          </w:rPr>
        </w:pPr>
        <w:r w:rsidRPr="00EB10A8">
          <w:rPr>
            <w:rFonts w:ascii="Arial" w:hAnsi="Arial" w:cs="Arial"/>
            <w:sz w:val="20"/>
          </w:rPr>
          <w:t xml:space="preserve">Side </w:t>
        </w:r>
        <w:r w:rsidRPr="00EB10A8">
          <w:rPr>
            <w:rFonts w:ascii="Arial" w:hAnsi="Arial" w:cs="Arial"/>
            <w:b/>
            <w:sz w:val="20"/>
          </w:rPr>
          <w:fldChar w:fldCharType="begin"/>
        </w:r>
        <w:r w:rsidRPr="00EB10A8">
          <w:rPr>
            <w:rFonts w:ascii="Arial" w:hAnsi="Arial" w:cs="Arial"/>
            <w:b/>
            <w:sz w:val="20"/>
          </w:rPr>
          <w:instrText>PAGE</w:instrText>
        </w:r>
        <w:r w:rsidRPr="00EB10A8">
          <w:rPr>
            <w:rFonts w:ascii="Arial" w:hAnsi="Arial" w:cs="Arial"/>
            <w:b/>
            <w:sz w:val="20"/>
          </w:rPr>
          <w:fldChar w:fldCharType="separate"/>
        </w:r>
        <w:r w:rsidR="00BB0580">
          <w:rPr>
            <w:rFonts w:ascii="Arial" w:hAnsi="Arial" w:cs="Arial"/>
            <w:b/>
            <w:noProof/>
            <w:sz w:val="20"/>
          </w:rPr>
          <w:t>2</w:t>
        </w:r>
        <w:r w:rsidRPr="00EB10A8">
          <w:rPr>
            <w:rFonts w:ascii="Arial" w:hAnsi="Arial" w:cs="Arial"/>
            <w:b/>
            <w:sz w:val="20"/>
          </w:rPr>
          <w:fldChar w:fldCharType="end"/>
        </w:r>
        <w:r w:rsidRPr="00EB10A8">
          <w:rPr>
            <w:rFonts w:ascii="Arial" w:hAnsi="Arial" w:cs="Arial"/>
            <w:sz w:val="20"/>
          </w:rPr>
          <w:t xml:space="preserve"> af </w:t>
        </w:r>
        <w:r w:rsidRPr="00EB10A8">
          <w:rPr>
            <w:rFonts w:ascii="Arial" w:hAnsi="Arial" w:cs="Arial"/>
            <w:b/>
            <w:sz w:val="20"/>
          </w:rPr>
          <w:fldChar w:fldCharType="begin"/>
        </w:r>
        <w:r w:rsidRPr="00EB10A8">
          <w:rPr>
            <w:rFonts w:ascii="Arial" w:hAnsi="Arial" w:cs="Arial"/>
            <w:b/>
            <w:sz w:val="20"/>
          </w:rPr>
          <w:instrText>NUMPAGES</w:instrText>
        </w:r>
        <w:r w:rsidRPr="00EB10A8">
          <w:rPr>
            <w:rFonts w:ascii="Arial" w:hAnsi="Arial" w:cs="Arial"/>
            <w:b/>
            <w:sz w:val="20"/>
          </w:rPr>
          <w:fldChar w:fldCharType="separate"/>
        </w:r>
        <w:r w:rsidR="00BB0580">
          <w:rPr>
            <w:rFonts w:ascii="Arial" w:hAnsi="Arial" w:cs="Arial"/>
            <w:b/>
            <w:noProof/>
            <w:sz w:val="20"/>
          </w:rPr>
          <w:t>2</w:t>
        </w:r>
        <w:r w:rsidRPr="00EB10A8">
          <w:rPr>
            <w:rFonts w:ascii="Arial" w:hAnsi="Arial" w:cs="Arial"/>
            <w:b/>
            <w:sz w:val="20"/>
          </w:rPr>
          <w:fldChar w:fldCharType="end"/>
        </w:r>
      </w:p>
    </w:sdtContent>
  </w:sdt>
  <w:p w14:paraId="01FCC4AF" w14:textId="77777777" w:rsidR="00BF174E" w:rsidRDefault="00BF174E" w:rsidP="00A22145">
    <w:pPr>
      <w:jc w:val="right"/>
      <w:rPr>
        <w:sz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FCC4A0" w14:textId="77777777" w:rsidR="00B32F1A" w:rsidRDefault="00B32F1A">
      <w:r>
        <w:separator/>
      </w:r>
    </w:p>
  </w:footnote>
  <w:footnote w:type="continuationSeparator" w:id="0">
    <w:p w14:paraId="01FCC4A1" w14:textId="77777777" w:rsidR="00B32F1A" w:rsidRDefault="00B32F1A">
      <w:r>
        <w:continuationSeparator/>
      </w:r>
    </w:p>
  </w:footnote>
  <w:footnote w:type="continuationNotice" w:id="1">
    <w:p w14:paraId="01FCC4A2" w14:textId="77777777" w:rsidR="00B32F1A" w:rsidRDefault="00B32F1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CC4A6" w14:textId="77777777" w:rsidR="00BF174E" w:rsidRDefault="00BF174E">
    <w:pPr>
      <w:pStyle w:val="Sidehoved"/>
      <w:rPr>
        <w:sz w:val="16"/>
      </w:rPr>
    </w:pPr>
    <w:r w:rsidRPr="000B135C">
      <w:rPr>
        <w:sz w:val="16"/>
      </w:rPr>
      <w:t xml:space="preserve">Bilag </w:t>
    </w:r>
    <w:r>
      <w:rPr>
        <w:sz w:val="16"/>
      </w:rPr>
      <w:t>0 Definitioner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CC4AB" w14:textId="77777777" w:rsidR="00BF174E" w:rsidRDefault="00BF174E">
    <w:pPr>
      <w:pStyle w:val="Sidehoved"/>
      <w:rPr>
        <w:sz w:val="16"/>
      </w:rPr>
    </w:pPr>
    <w:r>
      <w:rPr>
        <w:sz w:val="16"/>
      </w:rPr>
      <w:t xml:space="preserve">Bilag 0 </w:t>
    </w:r>
    <w:r w:rsidRPr="00FE32A3">
      <w:rPr>
        <w:noProof/>
        <w:sz w:val="16"/>
      </w:rPr>
      <w:drawing>
        <wp:anchor distT="0" distB="0" distL="114300" distR="114300" simplePos="0" relativeHeight="251665408" behindDoc="0" locked="0" layoutInCell="1" allowOverlap="1" wp14:anchorId="01FCC4B0" wp14:editId="01FCC4B1">
          <wp:simplePos x="0" y="0"/>
          <wp:positionH relativeFrom="page">
            <wp:posOffset>5819775</wp:posOffset>
          </wp:positionH>
          <wp:positionV relativeFrom="page">
            <wp:posOffset>542925</wp:posOffset>
          </wp:positionV>
          <wp:extent cx="1162050" cy="266700"/>
          <wp:effectExtent l="0" t="0" r="0" b="0"/>
          <wp:wrapNone/>
          <wp:docPr id="8" name="Hide_Logo1" descr="Kombit_Logo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mbit_Logo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6205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6"/>
      </w:rPr>
      <w:t>Definitioner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CC4AD" w14:textId="77777777" w:rsidR="00BF174E" w:rsidRPr="0008158B" w:rsidRDefault="00BF174E" w:rsidP="0008158B">
    <w:pPr>
      <w:pStyle w:val="Sidehoved"/>
    </w:pPr>
    <w:r w:rsidRPr="000B135C">
      <w:rPr>
        <w:sz w:val="16"/>
      </w:rPr>
      <w:t xml:space="preserve">Bilag </w:t>
    </w:r>
    <w:r>
      <w:rPr>
        <w:sz w:val="16"/>
      </w:rPr>
      <w:t>0 Definitioner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F2DF3"/>
    <w:multiLevelType w:val="hybridMultilevel"/>
    <w:tmpl w:val="167AA028"/>
    <w:lvl w:ilvl="0" w:tplc="B1DCC272">
      <w:start w:val="1"/>
      <w:numFmt w:val="decimal"/>
      <w:pStyle w:val="ReqKrav"/>
      <w:lvlText w:val="Behov %1.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91F76"/>
    <w:multiLevelType w:val="hybridMultilevel"/>
    <w:tmpl w:val="6B7ABC0C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8F34DE"/>
    <w:multiLevelType w:val="multilevel"/>
    <w:tmpl w:val="09905E76"/>
    <w:lvl w:ilvl="0">
      <w:start w:val="1"/>
      <w:numFmt w:val="decimal"/>
      <w:pStyle w:val="Punk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>
    <w:nsid w:val="2B983040"/>
    <w:multiLevelType w:val="multilevel"/>
    <w:tmpl w:val="820CAB1E"/>
    <w:lvl w:ilvl="0">
      <w:start w:val="1"/>
      <w:numFmt w:val="decimal"/>
      <w:pStyle w:val="punkt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>
    <w:nsid w:val="2B9957C7"/>
    <w:multiLevelType w:val="hybridMultilevel"/>
    <w:tmpl w:val="81C27FDE"/>
    <w:lvl w:ilvl="0" w:tplc="1632F9E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F8827E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30C699D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F0553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F0EB56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584CDE6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01AE38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33CEC9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4998D95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6550D03"/>
    <w:multiLevelType w:val="hybridMultilevel"/>
    <w:tmpl w:val="9662C574"/>
    <w:lvl w:ilvl="0" w:tplc="FD66F4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049C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FE53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AC69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423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6848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E23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F0CB1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6419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066C52"/>
    <w:multiLevelType w:val="hybridMultilevel"/>
    <w:tmpl w:val="A4BADF08"/>
    <w:lvl w:ilvl="0" w:tplc="0406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CB64213"/>
    <w:multiLevelType w:val="hybridMultilevel"/>
    <w:tmpl w:val="CE66D8A0"/>
    <w:lvl w:ilvl="0" w:tplc="17161A2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E25466"/>
    <w:multiLevelType w:val="hybridMultilevel"/>
    <w:tmpl w:val="070497BA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AD636E6"/>
    <w:multiLevelType w:val="hybridMultilevel"/>
    <w:tmpl w:val="87B6F6AA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EE28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952A4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DC6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A6E0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AC8AF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F60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7C37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3AD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D073D6"/>
    <w:multiLevelType w:val="hybridMultilevel"/>
    <w:tmpl w:val="A928121E"/>
    <w:lvl w:ilvl="0" w:tplc="04060001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D111BC"/>
    <w:multiLevelType w:val="hybridMultilevel"/>
    <w:tmpl w:val="322AF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F32BEC"/>
    <w:multiLevelType w:val="hybridMultilevel"/>
    <w:tmpl w:val="49EC59E2"/>
    <w:lvl w:ilvl="0" w:tplc="040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7009562F"/>
    <w:multiLevelType w:val="hybridMultilevel"/>
    <w:tmpl w:val="384ACC4C"/>
    <w:lvl w:ilvl="0" w:tplc="703E8DF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2637ED3"/>
    <w:multiLevelType w:val="hybridMultilevel"/>
    <w:tmpl w:val="8D3E0DDE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6F0C58"/>
    <w:multiLevelType w:val="multilevel"/>
    <w:tmpl w:val="F08E09DE"/>
    <w:styleLink w:val="TypografiFlereniveauer"/>
    <w:lvl w:ilvl="0">
      <w:start w:val="1"/>
      <w:numFmt w:val="bullet"/>
      <w:lvlText w:val=""/>
      <w:lvlJc w:val="left"/>
      <w:pPr>
        <w:tabs>
          <w:tab w:val="num" w:pos="709"/>
        </w:tabs>
        <w:ind w:left="1134" w:hanging="425"/>
      </w:pPr>
      <w:rPr>
        <w:rFonts w:ascii="Wingdings" w:hAnsi="Wingdings" w:hint="default"/>
        <w:spacing w:val="6"/>
      </w:rPr>
    </w:lvl>
    <w:lvl w:ilvl="1">
      <w:start w:val="1"/>
      <w:numFmt w:val="bullet"/>
      <w:lvlText w:val=""/>
      <w:lvlJc w:val="left"/>
      <w:pPr>
        <w:tabs>
          <w:tab w:val="num" w:pos="709"/>
        </w:tabs>
        <w:ind w:left="2268" w:hanging="567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843"/>
        </w:tabs>
        <w:ind w:left="78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563"/>
        </w:tabs>
        <w:ind w:left="85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283"/>
        </w:tabs>
        <w:ind w:left="9283" w:hanging="360"/>
      </w:pPr>
      <w:rPr>
        <w:rFonts w:ascii="Wingdings" w:hAnsi="Wingdings" w:hint="default"/>
      </w:rPr>
    </w:lvl>
  </w:abstractNum>
  <w:abstractNum w:abstractNumId="16">
    <w:nsid w:val="79783422"/>
    <w:multiLevelType w:val="multilevel"/>
    <w:tmpl w:val="4314E6BE"/>
    <w:lvl w:ilvl="0">
      <w:start w:val="1"/>
      <w:numFmt w:val="decimal"/>
      <w:pStyle w:val="Overskrift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2268"/>
        </w:tabs>
        <w:ind w:left="2268" w:hanging="1134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4"/>
  </w:num>
  <w:num w:numId="5">
    <w:abstractNumId w:val="2"/>
  </w:num>
  <w:num w:numId="6">
    <w:abstractNumId w:val="0"/>
  </w:num>
  <w:num w:numId="7">
    <w:abstractNumId w:val="8"/>
  </w:num>
  <w:num w:numId="8">
    <w:abstractNumId w:val="6"/>
  </w:num>
  <w:num w:numId="9">
    <w:abstractNumId w:val="1"/>
  </w:num>
  <w:num w:numId="10">
    <w:abstractNumId w:val="14"/>
  </w:num>
  <w:num w:numId="11">
    <w:abstractNumId w:val="5"/>
  </w:num>
  <w:num w:numId="12">
    <w:abstractNumId w:val="9"/>
  </w:num>
  <w:num w:numId="13">
    <w:abstractNumId w:val="12"/>
  </w:num>
  <w:num w:numId="14">
    <w:abstractNumId w:val="16"/>
  </w:num>
  <w:num w:numId="15">
    <w:abstractNumId w:val="16"/>
  </w:num>
  <w:num w:numId="16">
    <w:abstractNumId w:val="16"/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10"/>
  </w:num>
  <w:num w:numId="22">
    <w:abstractNumId w:val="3"/>
  </w:num>
  <w:num w:numId="23">
    <w:abstractNumId w:val="15"/>
  </w:num>
  <w:num w:numId="24">
    <w:abstractNumId w:val="16"/>
  </w:num>
  <w:num w:numId="25">
    <w:abstractNumId w:val="16"/>
  </w:num>
  <w:num w:numId="26">
    <w:abstractNumId w:val="16"/>
  </w:num>
  <w:num w:numId="27">
    <w:abstractNumId w:val="7"/>
  </w:num>
  <w:num w:numId="28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lle">
    <w15:presenceInfo w15:providerId="None" w15:userId="Pe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1304"/>
  <w:autoHyphenation/>
  <w:hyphenationZone w:val="14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A92"/>
    <w:rsid w:val="00000199"/>
    <w:rsid w:val="00001F5F"/>
    <w:rsid w:val="000023DF"/>
    <w:rsid w:val="00011F1E"/>
    <w:rsid w:val="00012766"/>
    <w:rsid w:val="00012844"/>
    <w:rsid w:val="000214E7"/>
    <w:rsid w:val="000215C6"/>
    <w:rsid w:val="000245DA"/>
    <w:rsid w:val="00024F78"/>
    <w:rsid w:val="000317E7"/>
    <w:rsid w:val="00032C5B"/>
    <w:rsid w:val="00032F04"/>
    <w:rsid w:val="0004171F"/>
    <w:rsid w:val="00042573"/>
    <w:rsid w:val="00042B5F"/>
    <w:rsid w:val="00045443"/>
    <w:rsid w:val="00046839"/>
    <w:rsid w:val="00051218"/>
    <w:rsid w:val="000516BC"/>
    <w:rsid w:val="000519BC"/>
    <w:rsid w:val="00056E6C"/>
    <w:rsid w:val="0006391C"/>
    <w:rsid w:val="00066AFC"/>
    <w:rsid w:val="0007007F"/>
    <w:rsid w:val="00071747"/>
    <w:rsid w:val="00073AFC"/>
    <w:rsid w:val="0007566C"/>
    <w:rsid w:val="000762F2"/>
    <w:rsid w:val="00076E5E"/>
    <w:rsid w:val="00077A1E"/>
    <w:rsid w:val="0008158B"/>
    <w:rsid w:val="00081C4F"/>
    <w:rsid w:val="00083166"/>
    <w:rsid w:val="00085A38"/>
    <w:rsid w:val="00085AE3"/>
    <w:rsid w:val="00086698"/>
    <w:rsid w:val="00090FD1"/>
    <w:rsid w:val="000A1C34"/>
    <w:rsid w:val="000A56E1"/>
    <w:rsid w:val="000A6C2F"/>
    <w:rsid w:val="000A6E55"/>
    <w:rsid w:val="000B135C"/>
    <w:rsid w:val="000B138F"/>
    <w:rsid w:val="000B2222"/>
    <w:rsid w:val="000B259A"/>
    <w:rsid w:val="000B63F1"/>
    <w:rsid w:val="000B69A9"/>
    <w:rsid w:val="000B6EC7"/>
    <w:rsid w:val="000C0379"/>
    <w:rsid w:val="000C20DC"/>
    <w:rsid w:val="000C66E5"/>
    <w:rsid w:val="000D10AA"/>
    <w:rsid w:val="000D49B1"/>
    <w:rsid w:val="000E0CB8"/>
    <w:rsid w:val="000E7181"/>
    <w:rsid w:val="000F042B"/>
    <w:rsid w:val="000F2A1E"/>
    <w:rsid w:val="000F34C3"/>
    <w:rsid w:val="000F3C77"/>
    <w:rsid w:val="000F6F38"/>
    <w:rsid w:val="000F7648"/>
    <w:rsid w:val="00103AC4"/>
    <w:rsid w:val="00103F26"/>
    <w:rsid w:val="00105013"/>
    <w:rsid w:val="00106B3F"/>
    <w:rsid w:val="0011022C"/>
    <w:rsid w:val="00114249"/>
    <w:rsid w:val="00114B07"/>
    <w:rsid w:val="00115961"/>
    <w:rsid w:val="00123832"/>
    <w:rsid w:val="00124407"/>
    <w:rsid w:val="00124B41"/>
    <w:rsid w:val="00125A4A"/>
    <w:rsid w:val="0013199E"/>
    <w:rsid w:val="00134D45"/>
    <w:rsid w:val="0014205F"/>
    <w:rsid w:val="0014400F"/>
    <w:rsid w:val="001441C3"/>
    <w:rsid w:val="0014519F"/>
    <w:rsid w:val="00151759"/>
    <w:rsid w:val="001527AE"/>
    <w:rsid w:val="00156C17"/>
    <w:rsid w:val="00162F6E"/>
    <w:rsid w:val="001644CD"/>
    <w:rsid w:val="001675E9"/>
    <w:rsid w:val="00176886"/>
    <w:rsid w:val="00182859"/>
    <w:rsid w:val="00184E97"/>
    <w:rsid w:val="00186484"/>
    <w:rsid w:val="00193E05"/>
    <w:rsid w:val="0019551A"/>
    <w:rsid w:val="0019679C"/>
    <w:rsid w:val="001A03BA"/>
    <w:rsid w:val="001B03D6"/>
    <w:rsid w:val="001B2EEF"/>
    <w:rsid w:val="001B454E"/>
    <w:rsid w:val="001B4E43"/>
    <w:rsid w:val="001B502F"/>
    <w:rsid w:val="001B787D"/>
    <w:rsid w:val="001B798E"/>
    <w:rsid w:val="001C0B81"/>
    <w:rsid w:val="001C2A2D"/>
    <w:rsid w:val="001C587F"/>
    <w:rsid w:val="001D0FAB"/>
    <w:rsid w:val="001D6BEC"/>
    <w:rsid w:val="001E11BC"/>
    <w:rsid w:val="001E1B41"/>
    <w:rsid w:val="001E3837"/>
    <w:rsid w:val="001E4F92"/>
    <w:rsid w:val="001E5DAB"/>
    <w:rsid w:val="001F119A"/>
    <w:rsid w:val="001F1D44"/>
    <w:rsid w:val="001F3BB3"/>
    <w:rsid w:val="001F61E6"/>
    <w:rsid w:val="00205DC9"/>
    <w:rsid w:val="00205EE9"/>
    <w:rsid w:val="00206992"/>
    <w:rsid w:val="00210CD8"/>
    <w:rsid w:val="00216B72"/>
    <w:rsid w:val="00217F3C"/>
    <w:rsid w:val="00222EC5"/>
    <w:rsid w:val="00224A27"/>
    <w:rsid w:val="00226E7D"/>
    <w:rsid w:val="00236213"/>
    <w:rsid w:val="00243129"/>
    <w:rsid w:val="00246C87"/>
    <w:rsid w:val="00250048"/>
    <w:rsid w:val="00253756"/>
    <w:rsid w:val="00254FC0"/>
    <w:rsid w:val="002555DA"/>
    <w:rsid w:val="00255B53"/>
    <w:rsid w:val="00256F47"/>
    <w:rsid w:val="00260ECC"/>
    <w:rsid w:val="002618F7"/>
    <w:rsid w:val="00270BB3"/>
    <w:rsid w:val="00273EA9"/>
    <w:rsid w:val="00274838"/>
    <w:rsid w:val="00274B81"/>
    <w:rsid w:val="00281113"/>
    <w:rsid w:val="00281BA1"/>
    <w:rsid w:val="00283B90"/>
    <w:rsid w:val="00283F94"/>
    <w:rsid w:val="00284AEA"/>
    <w:rsid w:val="00285D77"/>
    <w:rsid w:val="00292ABE"/>
    <w:rsid w:val="00293190"/>
    <w:rsid w:val="002934FF"/>
    <w:rsid w:val="002A11D1"/>
    <w:rsid w:val="002A25A3"/>
    <w:rsid w:val="002A2DD2"/>
    <w:rsid w:val="002A7DAA"/>
    <w:rsid w:val="002B1A3F"/>
    <w:rsid w:val="002B1EA3"/>
    <w:rsid w:val="002B30E1"/>
    <w:rsid w:val="002B68B4"/>
    <w:rsid w:val="002C2EE7"/>
    <w:rsid w:val="002C3C5E"/>
    <w:rsid w:val="002C758C"/>
    <w:rsid w:val="002D2F3F"/>
    <w:rsid w:val="002D301A"/>
    <w:rsid w:val="002D5A09"/>
    <w:rsid w:val="002D678F"/>
    <w:rsid w:val="002D6B3A"/>
    <w:rsid w:val="002D71D7"/>
    <w:rsid w:val="002E2695"/>
    <w:rsid w:val="002F12ED"/>
    <w:rsid w:val="002F3C9D"/>
    <w:rsid w:val="002F4A55"/>
    <w:rsid w:val="00303ADE"/>
    <w:rsid w:val="00303EB2"/>
    <w:rsid w:val="00304FBD"/>
    <w:rsid w:val="0030675B"/>
    <w:rsid w:val="0030799C"/>
    <w:rsid w:val="00311777"/>
    <w:rsid w:val="00317B93"/>
    <w:rsid w:val="0032015A"/>
    <w:rsid w:val="00327870"/>
    <w:rsid w:val="0033060C"/>
    <w:rsid w:val="00330D38"/>
    <w:rsid w:val="00334CC5"/>
    <w:rsid w:val="00335310"/>
    <w:rsid w:val="00340709"/>
    <w:rsid w:val="00340FE4"/>
    <w:rsid w:val="0034127D"/>
    <w:rsid w:val="00342D05"/>
    <w:rsid w:val="00344727"/>
    <w:rsid w:val="00345C56"/>
    <w:rsid w:val="00353E68"/>
    <w:rsid w:val="00357949"/>
    <w:rsid w:val="003617B2"/>
    <w:rsid w:val="003640A3"/>
    <w:rsid w:val="003665FE"/>
    <w:rsid w:val="003668CC"/>
    <w:rsid w:val="00367BFC"/>
    <w:rsid w:val="003760EC"/>
    <w:rsid w:val="00376937"/>
    <w:rsid w:val="003777A7"/>
    <w:rsid w:val="00377B29"/>
    <w:rsid w:val="003813AF"/>
    <w:rsid w:val="0038419C"/>
    <w:rsid w:val="003867D9"/>
    <w:rsid w:val="003869BB"/>
    <w:rsid w:val="00386E5E"/>
    <w:rsid w:val="003906E1"/>
    <w:rsid w:val="0039159A"/>
    <w:rsid w:val="00391EC4"/>
    <w:rsid w:val="00392D37"/>
    <w:rsid w:val="00392E08"/>
    <w:rsid w:val="00393C1D"/>
    <w:rsid w:val="00394F22"/>
    <w:rsid w:val="003A4C68"/>
    <w:rsid w:val="003A783D"/>
    <w:rsid w:val="003B3FEE"/>
    <w:rsid w:val="003B4BE6"/>
    <w:rsid w:val="003B52CD"/>
    <w:rsid w:val="003B5DE8"/>
    <w:rsid w:val="003C55FC"/>
    <w:rsid w:val="003D4332"/>
    <w:rsid w:val="003D5140"/>
    <w:rsid w:val="003E09AF"/>
    <w:rsid w:val="003E1C48"/>
    <w:rsid w:val="003E1E90"/>
    <w:rsid w:val="003E4877"/>
    <w:rsid w:val="003E4947"/>
    <w:rsid w:val="003E51CE"/>
    <w:rsid w:val="003E73F2"/>
    <w:rsid w:val="003F0162"/>
    <w:rsid w:val="003F0B82"/>
    <w:rsid w:val="003F4DC3"/>
    <w:rsid w:val="003F547F"/>
    <w:rsid w:val="003F6943"/>
    <w:rsid w:val="003F78D9"/>
    <w:rsid w:val="00401F85"/>
    <w:rsid w:val="0040427A"/>
    <w:rsid w:val="00406909"/>
    <w:rsid w:val="00406A71"/>
    <w:rsid w:val="0040726A"/>
    <w:rsid w:val="004109F0"/>
    <w:rsid w:val="00411045"/>
    <w:rsid w:val="00416411"/>
    <w:rsid w:val="0042305D"/>
    <w:rsid w:val="0042367F"/>
    <w:rsid w:val="0042723D"/>
    <w:rsid w:val="00431217"/>
    <w:rsid w:val="00432466"/>
    <w:rsid w:val="00434B15"/>
    <w:rsid w:val="00435033"/>
    <w:rsid w:val="00435170"/>
    <w:rsid w:val="0043586D"/>
    <w:rsid w:val="00440FEF"/>
    <w:rsid w:val="004416A7"/>
    <w:rsid w:val="004427A8"/>
    <w:rsid w:val="00443CD0"/>
    <w:rsid w:val="004468CC"/>
    <w:rsid w:val="00447797"/>
    <w:rsid w:val="00447CEB"/>
    <w:rsid w:val="00452EF7"/>
    <w:rsid w:val="004542A3"/>
    <w:rsid w:val="00463EA5"/>
    <w:rsid w:val="004648FD"/>
    <w:rsid w:val="00467171"/>
    <w:rsid w:val="004729A8"/>
    <w:rsid w:val="00472F53"/>
    <w:rsid w:val="00473322"/>
    <w:rsid w:val="004776AC"/>
    <w:rsid w:val="00480BAA"/>
    <w:rsid w:val="00482A05"/>
    <w:rsid w:val="00483ACB"/>
    <w:rsid w:val="0048508B"/>
    <w:rsid w:val="00485BBB"/>
    <w:rsid w:val="00485E8C"/>
    <w:rsid w:val="00486D1F"/>
    <w:rsid w:val="00491087"/>
    <w:rsid w:val="00491685"/>
    <w:rsid w:val="00493EA8"/>
    <w:rsid w:val="004953F0"/>
    <w:rsid w:val="00496007"/>
    <w:rsid w:val="004A37F9"/>
    <w:rsid w:val="004A54DE"/>
    <w:rsid w:val="004A654A"/>
    <w:rsid w:val="004A6B10"/>
    <w:rsid w:val="004B2E68"/>
    <w:rsid w:val="004B56A6"/>
    <w:rsid w:val="004B72DF"/>
    <w:rsid w:val="004D2174"/>
    <w:rsid w:val="004D4781"/>
    <w:rsid w:val="004D533A"/>
    <w:rsid w:val="004D5945"/>
    <w:rsid w:val="004D7981"/>
    <w:rsid w:val="004E12A2"/>
    <w:rsid w:val="004E5D5A"/>
    <w:rsid w:val="004F013F"/>
    <w:rsid w:val="004F066B"/>
    <w:rsid w:val="004F56CE"/>
    <w:rsid w:val="004F637D"/>
    <w:rsid w:val="004F64B3"/>
    <w:rsid w:val="004F6760"/>
    <w:rsid w:val="004F6774"/>
    <w:rsid w:val="004F6FE7"/>
    <w:rsid w:val="0050229F"/>
    <w:rsid w:val="00502D89"/>
    <w:rsid w:val="0051149C"/>
    <w:rsid w:val="00513328"/>
    <w:rsid w:val="005137CC"/>
    <w:rsid w:val="00514485"/>
    <w:rsid w:val="00520ADD"/>
    <w:rsid w:val="00522645"/>
    <w:rsid w:val="00524292"/>
    <w:rsid w:val="005257F2"/>
    <w:rsid w:val="005268D2"/>
    <w:rsid w:val="00531372"/>
    <w:rsid w:val="0053451D"/>
    <w:rsid w:val="005372B0"/>
    <w:rsid w:val="00545481"/>
    <w:rsid w:val="00546A43"/>
    <w:rsid w:val="00551B50"/>
    <w:rsid w:val="005535E4"/>
    <w:rsid w:val="005546B5"/>
    <w:rsid w:val="00554DE9"/>
    <w:rsid w:val="00555964"/>
    <w:rsid w:val="00561186"/>
    <w:rsid w:val="00562722"/>
    <w:rsid w:val="00563C84"/>
    <w:rsid w:val="00567066"/>
    <w:rsid w:val="00573FE9"/>
    <w:rsid w:val="00577023"/>
    <w:rsid w:val="00581737"/>
    <w:rsid w:val="005819A1"/>
    <w:rsid w:val="0058689A"/>
    <w:rsid w:val="00586909"/>
    <w:rsid w:val="00586CBD"/>
    <w:rsid w:val="00586E49"/>
    <w:rsid w:val="00591B8B"/>
    <w:rsid w:val="00593005"/>
    <w:rsid w:val="00594AE9"/>
    <w:rsid w:val="005A033B"/>
    <w:rsid w:val="005A3FC1"/>
    <w:rsid w:val="005A4453"/>
    <w:rsid w:val="005A4DAE"/>
    <w:rsid w:val="005A57CF"/>
    <w:rsid w:val="005A58B9"/>
    <w:rsid w:val="005A750E"/>
    <w:rsid w:val="005B3872"/>
    <w:rsid w:val="005C0F27"/>
    <w:rsid w:val="005C3141"/>
    <w:rsid w:val="005C3C85"/>
    <w:rsid w:val="005C4E4D"/>
    <w:rsid w:val="005C7C7E"/>
    <w:rsid w:val="005D0A42"/>
    <w:rsid w:val="005D0E28"/>
    <w:rsid w:val="005D31F1"/>
    <w:rsid w:val="005D3912"/>
    <w:rsid w:val="005D3CAD"/>
    <w:rsid w:val="005D5F8E"/>
    <w:rsid w:val="005D6225"/>
    <w:rsid w:val="005E2D93"/>
    <w:rsid w:val="005E4370"/>
    <w:rsid w:val="005E44A9"/>
    <w:rsid w:val="005E678C"/>
    <w:rsid w:val="005F0CD3"/>
    <w:rsid w:val="005F1D57"/>
    <w:rsid w:val="005F7689"/>
    <w:rsid w:val="005F7AAB"/>
    <w:rsid w:val="0060349E"/>
    <w:rsid w:val="00603B59"/>
    <w:rsid w:val="0060492A"/>
    <w:rsid w:val="00606F51"/>
    <w:rsid w:val="00606FB8"/>
    <w:rsid w:val="006153A9"/>
    <w:rsid w:val="00620B2E"/>
    <w:rsid w:val="0062169E"/>
    <w:rsid w:val="00622C35"/>
    <w:rsid w:val="00623C9E"/>
    <w:rsid w:val="00627062"/>
    <w:rsid w:val="00627831"/>
    <w:rsid w:val="00630CAF"/>
    <w:rsid w:val="00633F0A"/>
    <w:rsid w:val="0063451B"/>
    <w:rsid w:val="00636388"/>
    <w:rsid w:val="00636C1D"/>
    <w:rsid w:val="00640740"/>
    <w:rsid w:val="00642FDF"/>
    <w:rsid w:val="0065036F"/>
    <w:rsid w:val="00650564"/>
    <w:rsid w:val="00651484"/>
    <w:rsid w:val="00655824"/>
    <w:rsid w:val="00656C1A"/>
    <w:rsid w:val="00660ABB"/>
    <w:rsid w:val="00661502"/>
    <w:rsid w:val="00666F27"/>
    <w:rsid w:val="0066776F"/>
    <w:rsid w:val="0067436F"/>
    <w:rsid w:val="00674893"/>
    <w:rsid w:val="00675389"/>
    <w:rsid w:val="0068100D"/>
    <w:rsid w:val="00681F50"/>
    <w:rsid w:val="00682C03"/>
    <w:rsid w:val="00683499"/>
    <w:rsid w:val="00684D2B"/>
    <w:rsid w:val="0068661F"/>
    <w:rsid w:val="006909EF"/>
    <w:rsid w:val="0069344D"/>
    <w:rsid w:val="00695272"/>
    <w:rsid w:val="0069566D"/>
    <w:rsid w:val="0069776D"/>
    <w:rsid w:val="006A20B7"/>
    <w:rsid w:val="006A2CFC"/>
    <w:rsid w:val="006A3B99"/>
    <w:rsid w:val="006A6715"/>
    <w:rsid w:val="006A73E5"/>
    <w:rsid w:val="006B3083"/>
    <w:rsid w:val="006B3F97"/>
    <w:rsid w:val="006B4F38"/>
    <w:rsid w:val="006B559B"/>
    <w:rsid w:val="006B5C16"/>
    <w:rsid w:val="006B71E8"/>
    <w:rsid w:val="006C0D0C"/>
    <w:rsid w:val="006C3122"/>
    <w:rsid w:val="006C3531"/>
    <w:rsid w:val="006C5367"/>
    <w:rsid w:val="006C5415"/>
    <w:rsid w:val="006C5C32"/>
    <w:rsid w:val="006C6F10"/>
    <w:rsid w:val="006C75FC"/>
    <w:rsid w:val="006D162B"/>
    <w:rsid w:val="006D35A7"/>
    <w:rsid w:val="006D3AD4"/>
    <w:rsid w:val="006D451E"/>
    <w:rsid w:val="006D6757"/>
    <w:rsid w:val="006E2921"/>
    <w:rsid w:val="006F405C"/>
    <w:rsid w:val="006F4487"/>
    <w:rsid w:val="006F7BCF"/>
    <w:rsid w:val="007012D8"/>
    <w:rsid w:val="00704DAA"/>
    <w:rsid w:val="007051D5"/>
    <w:rsid w:val="00706F92"/>
    <w:rsid w:val="00713454"/>
    <w:rsid w:val="00713AEA"/>
    <w:rsid w:val="00713EFF"/>
    <w:rsid w:val="00714410"/>
    <w:rsid w:val="0071713A"/>
    <w:rsid w:val="0072218B"/>
    <w:rsid w:val="0072701E"/>
    <w:rsid w:val="00731BD6"/>
    <w:rsid w:val="0073237E"/>
    <w:rsid w:val="0073263B"/>
    <w:rsid w:val="007328A2"/>
    <w:rsid w:val="00740CCC"/>
    <w:rsid w:val="007468CA"/>
    <w:rsid w:val="0075105C"/>
    <w:rsid w:val="00753865"/>
    <w:rsid w:val="007570F9"/>
    <w:rsid w:val="00761E91"/>
    <w:rsid w:val="007632F8"/>
    <w:rsid w:val="00767798"/>
    <w:rsid w:val="0077086A"/>
    <w:rsid w:val="0077141A"/>
    <w:rsid w:val="00772A69"/>
    <w:rsid w:val="00773A94"/>
    <w:rsid w:val="0078488F"/>
    <w:rsid w:val="007862EE"/>
    <w:rsid w:val="00794939"/>
    <w:rsid w:val="00794BD5"/>
    <w:rsid w:val="007A660D"/>
    <w:rsid w:val="007A7CAF"/>
    <w:rsid w:val="007A7D85"/>
    <w:rsid w:val="007A7F40"/>
    <w:rsid w:val="007B04FE"/>
    <w:rsid w:val="007B33A8"/>
    <w:rsid w:val="007B3AD3"/>
    <w:rsid w:val="007C7576"/>
    <w:rsid w:val="007D09B1"/>
    <w:rsid w:val="007D60E6"/>
    <w:rsid w:val="007D771A"/>
    <w:rsid w:val="007E366B"/>
    <w:rsid w:val="007E3B14"/>
    <w:rsid w:val="007E713E"/>
    <w:rsid w:val="007F271D"/>
    <w:rsid w:val="007F6734"/>
    <w:rsid w:val="007F7D7E"/>
    <w:rsid w:val="00803F28"/>
    <w:rsid w:val="008057B2"/>
    <w:rsid w:val="008060F1"/>
    <w:rsid w:val="008101F4"/>
    <w:rsid w:val="008128C9"/>
    <w:rsid w:val="00813A45"/>
    <w:rsid w:val="00815D04"/>
    <w:rsid w:val="00816BBB"/>
    <w:rsid w:val="0082450C"/>
    <w:rsid w:val="00833294"/>
    <w:rsid w:val="00834067"/>
    <w:rsid w:val="00835276"/>
    <w:rsid w:val="008371A0"/>
    <w:rsid w:val="00840116"/>
    <w:rsid w:val="00842CE8"/>
    <w:rsid w:val="00843215"/>
    <w:rsid w:val="00844093"/>
    <w:rsid w:val="008503B7"/>
    <w:rsid w:val="008511BB"/>
    <w:rsid w:val="008516E3"/>
    <w:rsid w:val="00855A08"/>
    <w:rsid w:val="00856C45"/>
    <w:rsid w:val="00856CEA"/>
    <w:rsid w:val="008575DC"/>
    <w:rsid w:val="00857C5B"/>
    <w:rsid w:val="00860426"/>
    <w:rsid w:val="00860626"/>
    <w:rsid w:val="008623FE"/>
    <w:rsid w:val="00862552"/>
    <w:rsid w:val="00862570"/>
    <w:rsid w:val="00864472"/>
    <w:rsid w:val="00865B31"/>
    <w:rsid w:val="00866A0F"/>
    <w:rsid w:val="0086730D"/>
    <w:rsid w:val="00875FC8"/>
    <w:rsid w:val="008763FD"/>
    <w:rsid w:val="00877805"/>
    <w:rsid w:val="00882C43"/>
    <w:rsid w:val="008866E5"/>
    <w:rsid w:val="008937B7"/>
    <w:rsid w:val="00894034"/>
    <w:rsid w:val="00897BF6"/>
    <w:rsid w:val="008A2758"/>
    <w:rsid w:val="008A2D2E"/>
    <w:rsid w:val="008A305E"/>
    <w:rsid w:val="008A4792"/>
    <w:rsid w:val="008A7E15"/>
    <w:rsid w:val="008B3DD1"/>
    <w:rsid w:val="008B507E"/>
    <w:rsid w:val="008C0A36"/>
    <w:rsid w:val="008C1AAC"/>
    <w:rsid w:val="008C1EE9"/>
    <w:rsid w:val="008C3982"/>
    <w:rsid w:val="008C5610"/>
    <w:rsid w:val="008C6EF7"/>
    <w:rsid w:val="008D07A9"/>
    <w:rsid w:val="008D0FB8"/>
    <w:rsid w:val="008D48B6"/>
    <w:rsid w:val="008D63B4"/>
    <w:rsid w:val="008D6E5D"/>
    <w:rsid w:val="008E3672"/>
    <w:rsid w:val="008E4583"/>
    <w:rsid w:val="008E470C"/>
    <w:rsid w:val="008E4F02"/>
    <w:rsid w:val="008E6347"/>
    <w:rsid w:val="008E6580"/>
    <w:rsid w:val="008F238D"/>
    <w:rsid w:val="008F29D8"/>
    <w:rsid w:val="008F5A1D"/>
    <w:rsid w:val="008F5B6E"/>
    <w:rsid w:val="009018AA"/>
    <w:rsid w:val="00903D4A"/>
    <w:rsid w:val="0090620A"/>
    <w:rsid w:val="0091377C"/>
    <w:rsid w:val="009145CE"/>
    <w:rsid w:val="00921F86"/>
    <w:rsid w:val="00923BDD"/>
    <w:rsid w:val="009241A0"/>
    <w:rsid w:val="00924325"/>
    <w:rsid w:val="0092530F"/>
    <w:rsid w:val="0092561F"/>
    <w:rsid w:val="0092596E"/>
    <w:rsid w:val="009266AB"/>
    <w:rsid w:val="00927A8C"/>
    <w:rsid w:val="00933BD9"/>
    <w:rsid w:val="00934899"/>
    <w:rsid w:val="009414B9"/>
    <w:rsid w:val="0094367A"/>
    <w:rsid w:val="00943E85"/>
    <w:rsid w:val="009456C9"/>
    <w:rsid w:val="009604C8"/>
    <w:rsid w:val="00961A91"/>
    <w:rsid w:val="00977346"/>
    <w:rsid w:val="00977C8C"/>
    <w:rsid w:val="0098171F"/>
    <w:rsid w:val="009864B5"/>
    <w:rsid w:val="00986C1E"/>
    <w:rsid w:val="00986DF8"/>
    <w:rsid w:val="009913BA"/>
    <w:rsid w:val="00991A36"/>
    <w:rsid w:val="00992C8B"/>
    <w:rsid w:val="00996162"/>
    <w:rsid w:val="00996C31"/>
    <w:rsid w:val="009A7E28"/>
    <w:rsid w:val="009B004A"/>
    <w:rsid w:val="009B2367"/>
    <w:rsid w:val="009B33B8"/>
    <w:rsid w:val="009B4E30"/>
    <w:rsid w:val="009B53C6"/>
    <w:rsid w:val="009B5B70"/>
    <w:rsid w:val="009C332F"/>
    <w:rsid w:val="009C3958"/>
    <w:rsid w:val="009D2167"/>
    <w:rsid w:val="009E1182"/>
    <w:rsid w:val="009E150F"/>
    <w:rsid w:val="009E18B4"/>
    <w:rsid w:val="009E20D9"/>
    <w:rsid w:val="009E4392"/>
    <w:rsid w:val="009E4BAB"/>
    <w:rsid w:val="009E6093"/>
    <w:rsid w:val="009E6D08"/>
    <w:rsid w:val="009E7AA3"/>
    <w:rsid w:val="009F346C"/>
    <w:rsid w:val="009F563C"/>
    <w:rsid w:val="009F63A0"/>
    <w:rsid w:val="009F6775"/>
    <w:rsid w:val="00A17C48"/>
    <w:rsid w:val="00A22145"/>
    <w:rsid w:val="00A230F8"/>
    <w:rsid w:val="00A23CD6"/>
    <w:rsid w:val="00A2784A"/>
    <w:rsid w:val="00A3178B"/>
    <w:rsid w:val="00A31EA6"/>
    <w:rsid w:val="00A32022"/>
    <w:rsid w:val="00A32748"/>
    <w:rsid w:val="00A342C8"/>
    <w:rsid w:val="00A34ED8"/>
    <w:rsid w:val="00A3590A"/>
    <w:rsid w:val="00A41050"/>
    <w:rsid w:val="00A42E78"/>
    <w:rsid w:val="00A44B93"/>
    <w:rsid w:val="00A45A92"/>
    <w:rsid w:val="00A46402"/>
    <w:rsid w:val="00A5256F"/>
    <w:rsid w:val="00A55CA2"/>
    <w:rsid w:val="00A56671"/>
    <w:rsid w:val="00A6273F"/>
    <w:rsid w:val="00A63820"/>
    <w:rsid w:val="00A64D15"/>
    <w:rsid w:val="00A656C3"/>
    <w:rsid w:val="00A702D2"/>
    <w:rsid w:val="00A74802"/>
    <w:rsid w:val="00A748B8"/>
    <w:rsid w:val="00A77ECD"/>
    <w:rsid w:val="00A83720"/>
    <w:rsid w:val="00A84D13"/>
    <w:rsid w:val="00A94120"/>
    <w:rsid w:val="00AA09D0"/>
    <w:rsid w:val="00AA10B9"/>
    <w:rsid w:val="00AA256F"/>
    <w:rsid w:val="00AA3886"/>
    <w:rsid w:val="00AB094A"/>
    <w:rsid w:val="00AB10A4"/>
    <w:rsid w:val="00AB4CBB"/>
    <w:rsid w:val="00AB77CC"/>
    <w:rsid w:val="00AC3C42"/>
    <w:rsid w:val="00AC40BF"/>
    <w:rsid w:val="00AD2BC1"/>
    <w:rsid w:val="00AD490A"/>
    <w:rsid w:val="00AD6516"/>
    <w:rsid w:val="00AD7591"/>
    <w:rsid w:val="00AE054F"/>
    <w:rsid w:val="00AE0FE7"/>
    <w:rsid w:val="00AE3EE3"/>
    <w:rsid w:val="00AE4646"/>
    <w:rsid w:val="00AE4CD5"/>
    <w:rsid w:val="00AE54CF"/>
    <w:rsid w:val="00AE710A"/>
    <w:rsid w:val="00AF556C"/>
    <w:rsid w:val="00AF6726"/>
    <w:rsid w:val="00AF7381"/>
    <w:rsid w:val="00B042D6"/>
    <w:rsid w:val="00B0631C"/>
    <w:rsid w:val="00B063AF"/>
    <w:rsid w:val="00B0797F"/>
    <w:rsid w:val="00B125B7"/>
    <w:rsid w:val="00B1408B"/>
    <w:rsid w:val="00B156E5"/>
    <w:rsid w:val="00B2271C"/>
    <w:rsid w:val="00B22D84"/>
    <w:rsid w:val="00B22F3B"/>
    <w:rsid w:val="00B23519"/>
    <w:rsid w:val="00B26AD3"/>
    <w:rsid w:val="00B273FE"/>
    <w:rsid w:val="00B3228F"/>
    <w:rsid w:val="00B32F1A"/>
    <w:rsid w:val="00B34B7A"/>
    <w:rsid w:val="00B356BD"/>
    <w:rsid w:val="00B363FB"/>
    <w:rsid w:val="00B417AF"/>
    <w:rsid w:val="00B44456"/>
    <w:rsid w:val="00B446C5"/>
    <w:rsid w:val="00B460BB"/>
    <w:rsid w:val="00B47216"/>
    <w:rsid w:val="00B54963"/>
    <w:rsid w:val="00B5501F"/>
    <w:rsid w:val="00B55853"/>
    <w:rsid w:val="00B60591"/>
    <w:rsid w:val="00B60D7C"/>
    <w:rsid w:val="00B627E4"/>
    <w:rsid w:val="00B6338F"/>
    <w:rsid w:val="00B6530F"/>
    <w:rsid w:val="00B71AC6"/>
    <w:rsid w:val="00B73279"/>
    <w:rsid w:val="00B73449"/>
    <w:rsid w:val="00B74512"/>
    <w:rsid w:val="00B76769"/>
    <w:rsid w:val="00B76BB2"/>
    <w:rsid w:val="00B77B73"/>
    <w:rsid w:val="00B814E8"/>
    <w:rsid w:val="00B82D60"/>
    <w:rsid w:val="00B84466"/>
    <w:rsid w:val="00B8510D"/>
    <w:rsid w:val="00B85EF6"/>
    <w:rsid w:val="00B86CD1"/>
    <w:rsid w:val="00B87146"/>
    <w:rsid w:val="00BA19F0"/>
    <w:rsid w:val="00BA1D2A"/>
    <w:rsid w:val="00BA5AEF"/>
    <w:rsid w:val="00BA72B2"/>
    <w:rsid w:val="00BA75B8"/>
    <w:rsid w:val="00BB0580"/>
    <w:rsid w:val="00BB35AD"/>
    <w:rsid w:val="00BC13E5"/>
    <w:rsid w:val="00BD143B"/>
    <w:rsid w:val="00BD1CFE"/>
    <w:rsid w:val="00BD2411"/>
    <w:rsid w:val="00BE1920"/>
    <w:rsid w:val="00BE545E"/>
    <w:rsid w:val="00BF174E"/>
    <w:rsid w:val="00BF1E83"/>
    <w:rsid w:val="00BF2A71"/>
    <w:rsid w:val="00BF5E33"/>
    <w:rsid w:val="00C047A9"/>
    <w:rsid w:val="00C0582E"/>
    <w:rsid w:val="00C06B7B"/>
    <w:rsid w:val="00C10665"/>
    <w:rsid w:val="00C234CD"/>
    <w:rsid w:val="00C24556"/>
    <w:rsid w:val="00C24F14"/>
    <w:rsid w:val="00C26C18"/>
    <w:rsid w:val="00C27E4D"/>
    <w:rsid w:val="00C27F8A"/>
    <w:rsid w:val="00C30267"/>
    <w:rsid w:val="00C30543"/>
    <w:rsid w:val="00C31165"/>
    <w:rsid w:val="00C35110"/>
    <w:rsid w:val="00C357E5"/>
    <w:rsid w:val="00C35D9C"/>
    <w:rsid w:val="00C4194A"/>
    <w:rsid w:val="00C4561B"/>
    <w:rsid w:val="00C461A2"/>
    <w:rsid w:val="00C46C8A"/>
    <w:rsid w:val="00C50433"/>
    <w:rsid w:val="00C5191F"/>
    <w:rsid w:val="00C53EEE"/>
    <w:rsid w:val="00C55A17"/>
    <w:rsid w:val="00C56DA7"/>
    <w:rsid w:val="00C60BCE"/>
    <w:rsid w:val="00C631D9"/>
    <w:rsid w:val="00C63C21"/>
    <w:rsid w:val="00C646EA"/>
    <w:rsid w:val="00C66ECF"/>
    <w:rsid w:val="00C67D10"/>
    <w:rsid w:val="00C715C4"/>
    <w:rsid w:val="00C722D3"/>
    <w:rsid w:val="00C77DE9"/>
    <w:rsid w:val="00C83B54"/>
    <w:rsid w:val="00C853FF"/>
    <w:rsid w:val="00C86D76"/>
    <w:rsid w:val="00C900F4"/>
    <w:rsid w:val="00C90168"/>
    <w:rsid w:val="00C918C6"/>
    <w:rsid w:val="00C95B62"/>
    <w:rsid w:val="00CA1A54"/>
    <w:rsid w:val="00CA4CFE"/>
    <w:rsid w:val="00CA53E2"/>
    <w:rsid w:val="00CA79C7"/>
    <w:rsid w:val="00CC2DCB"/>
    <w:rsid w:val="00CC36D5"/>
    <w:rsid w:val="00CC4D3E"/>
    <w:rsid w:val="00CC78CF"/>
    <w:rsid w:val="00CD1EA6"/>
    <w:rsid w:val="00CD20EB"/>
    <w:rsid w:val="00CD3050"/>
    <w:rsid w:val="00CD72D1"/>
    <w:rsid w:val="00CE1970"/>
    <w:rsid w:val="00CE1CF3"/>
    <w:rsid w:val="00CE2591"/>
    <w:rsid w:val="00CE3ACE"/>
    <w:rsid w:val="00CE46DF"/>
    <w:rsid w:val="00CE4AED"/>
    <w:rsid w:val="00CE4C3F"/>
    <w:rsid w:val="00CE598B"/>
    <w:rsid w:val="00CE6174"/>
    <w:rsid w:val="00CE7E81"/>
    <w:rsid w:val="00CF0D93"/>
    <w:rsid w:val="00CF2E7A"/>
    <w:rsid w:val="00CF45CF"/>
    <w:rsid w:val="00D00B51"/>
    <w:rsid w:val="00D01A7C"/>
    <w:rsid w:val="00D03013"/>
    <w:rsid w:val="00D068DA"/>
    <w:rsid w:val="00D07231"/>
    <w:rsid w:val="00D10FD8"/>
    <w:rsid w:val="00D12500"/>
    <w:rsid w:val="00D14097"/>
    <w:rsid w:val="00D141A3"/>
    <w:rsid w:val="00D15BDF"/>
    <w:rsid w:val="00D1635B"/>
    <w:rsid w:val="00D169B1"/>
    <w:rsid w:val="00D17772"/>
    <w:rsid w:val="00D17D42"/>
    <w:rsid w:val="00D210D0"/>
    <w:rsid w:val="00D273A5"/>
    <w:rsid w:val="00D313D5"/>
    <w:rsid w:val="00D3145E"/>
    <w:rsid w:val="00D3418C"/>
    <w:rsid w:val="00D372DF"/>
    <w:rsid w:val="00D44E64"/>
    <w:rsid w:val="00D4750F"/>
    <w:rsid w:val="00D51069"/>
    <w:rsid w:val="00D514A3"/>
    <w:rsid w:val="00D517A5"/>
    <w:rsid w:val="00D52D8C"/>
    <w:rsid w:val="00D54F08"/>
    <w:rsid w:val="00D57558"/>
    <w:rsid w:val="00D614A2"/>
    <w:rsid w:val="00D62F9F"/>
    <w:rsid w:val="00D63171"/>
    <w:rsid w:val="00D63629"/>
    <w:rsid w:val="00D662A4"/>
    <w:rsid w:val="00D66A84"/>
    <w:rsid w:val="00D67006"/>
    <w:rsid w:val="00D708F5"/>
    <w:rsid w:val="00D70D41"/>
    <w:rsid w:val="00D76A77"/>
    <w:rsid w:val="00D80822"/>
    <w:rsid w:val="00D87051"/>
    <w:rsid w:val="00D90A3E"/>
    <w:rsid w:val="00D91B9F"/>
    <w:rsid w:val="00D91E58"/>
    <w:rsid w:val="00D935AD"/>
    <w:rsid w:val="00D9473B"/>
    <w:rsid w:val="00D95C0A"/>
    <w:rsid w:val="00DA1A9D"/>
    <w:rsid w:val="00DA294E"/>
    <w:rsid w:val="00DB2E11"/>
    <w:rsid w:val="00DB5229"/>
    <w:rsid w:val="00DB66F5"/>
    <w:rsid w:val="00DB6B53"/>
    <w:rsid w:val="00DB7040"/>
    <w:rsid w:val="00DC4C1D"/>
    <w:rsid w:val="00DD2206"/>
    <w:rsid w:val="00DD409D"/>
    <w:rsid w:val="00DD7047"/>
    <w:rsid w:val="00DE2CFD"/>
    <w:rsid w:val="00DE52C4"/>
    <w:rsid w:val="00DE59E5"/>
    <w:rsid w:val="00DE7532"/>
    <w:rsid w:val="00DF06BA"/>
    <w:rsid w:val="00DF4A31"/>
    <w:rsid w:val="00DF4C3F"/>
    <w:rsid w:val="00DF7B75"/>
    <w:rsid w:val="00E00351"/>
    <w:rsid w:val="00E01426"/>
    <w:rsid w:val="00E11C04"/>
    <w:rsid w:val="00E13A7B"/>
    <w:rsid w:val="00E13D09"/>
    <w:rsid w:val="00E14C31"/>
    <w:rsid w:val="00E21BE2"/>
    <w:rsid w:val="00E23D16"/>
    <w:rsid w:val="00E24345"/>
    <w:rsid w:val="00E260C7"/>
    <w:rsid w:val="00E32916"/>
    <w:rsid w:val="00E341F6"/>
    <w:rsid w:val="00E353D1"/>
    <w:rsid w:val="00E42D33"/>
    <w:rsid w:val="00E4349C"/>
    <w:rsid w:val="00E437EA"/>
    <w:rsid w:val="00E4409E"/>
    <w:rsid w:val="00E5437C"/>
    <w:rsid w:val="00E54F7C"/>
    <w:rsid w:val="00E56E32"/>
    <w:rsid w:val="00E63AC8"/>
    <w:rsid w:val="00E641E9"/>
    <w:rsid w:val="00E655E2"/>
    <w:rsid w:val="00E66988"/>
    <w:rsid w:val="00E67DC7"/>
    <w:rsid w:val="00E701E0"/>
    <w:rsid w:val="00E74409"/>
    <w:rsid w:val="00E75856"/>
    <w:rsid w:val="00E80C68"/>
    <w:rsid w:val="00E811F1"/>
    <w:rsid w:val="00E82AAE"/>
    <w:rsid w:val="00E90CBD"/>
    <w:rsid w:val="00E912C2"/>
    <w:rsid w:val="00E92504"/>
    <w:rsid w:val="00EA02DF"/>
    <w:rsid w:val="00EA1C7E"/>
    <w:rsid w:val="00EA24F7"/>
    <w:rsid w:val="00EA30EF"/>
    <w:rsid w:val="00EA6EB8"/>
    <w:rsid w:val="00EB340C"/>
    <w:rsid w:val="00EB612D"/>
    <w:rsid w:val="00EB6E1A"/>
    <w:rsid w:val="00EB7429"/>
    <w:rsid w:val="00EC2B0C"/>
    <w:rsid w:val="00EC302F"/>
    <w:rsid w:val="00ED1F55"/>
    <w:rsid w:val="00ED4D44"/>
    <w:rsid w:val="00ED595B"/>
    <w:rsid w:val="00ED7342"/>
    <w:rsid w:val="00EE36FE"/>
    <w:rsid w:val="00EE68E6"/>
    <w:rsid w:val="00EE747E"/>
    <w:rsid w:val="00EF234E"/>
    <w:rsid w:val="00EF68CD"/>
    <w:rsid w:val="00F0297D"/>
    <w:rsid w:val="00F03A4E"/>
    <w:rsid w:val="00F0558C"/>
    <w:rsid w:val="00F0712B"/>
    <w:rsid w:val="00F10E31"/>
    <w:rsid w:val="00F11AA3"/>
    <w:rsid w:val="00F1209F"/>
    <w:rsid w:val="00F21437"/>
    <w:rsid w:val="00F23921"/>
    <w:rsid w:val="00F27826"/>
    <w:rsid w:val="00F31B78"/>
    <w:rsid w:val="00F424C8"/>
    <w:rsid w:val="00F45E3D"/>
    <w:rsid w:val="00F545C0"/>
    <w:rsid w:val="00F55412"/>
    <w:rsid w:val="00F555B2"/>
    <w:rsid w:val="00F6029E"/>
    <w:rsid w:val="00F603D2"/>
    <w:rsid w:val="00F638F6"/>
    <w:rsid w:val="00F65977"/>
    <w:rsid w:val="00F67D83"/>
    <w:rsid w:val="00F74ACC"/>
    <w:rsid w:val="00F759B6"/>
    <w:rsid w:val="00F77D8A"/>
    <w:rsid w:val="00F8053A"/>
    <w:rsid w:val="00F80CEB"/>
    <w:rsid w:val="00F837CB"/>
    <w:rsid w:val="00F85E63"/>
    <w:rsid w:val="00F8787C"/>
    <w:rsid w:val="00F87EDC"/>
    <w:rsid w:val="00F90D47"/>
    <w:rsid w:val="00F90D6F"/>
    <w:rsid w:val="00F9677F"/>
    <w:rsid w:val="00F97ABB"/>
    <w:rsid w:val="00FA2E7C"/>
    <w:rsid w:val="00FA4C31"/>
    <w:rsid w:val="00FA785A"/>
    <w:rsid w:val="00FB1368"/>
    <w:rsid w:val="00FB1E3E"/>
    <w:rsid w:val="00FB6A49"/>
    <w:rsid w:val="00FB722D"/>
    <w:rsid w:val="00FC15B5"/>
    <w:rsid w:val="00FC3FDE"/>
    <w:rsid w:val="00FC41C3"/>
    <w:rsid w:val="00FC58DF"/>
    <w:rsid w:val="00FC6354"/>
    <w:rsid w:val="00FD2695"/>
    <w:rsid w:val="00FD2F43"/>
    <w:rsid w:val="00FD3F82"/>
    <w:rsid w:val="00FD42EB"/>
    <w:rsid w:val="00FD4F2B"/>
    <w:rsid w:val="00FE0B57"/>
    <w:rsid w:val="00FE0D44"/>
    <w:rsid w:val="00FE18BA"/>
    <w:rsid w:val="00FE2934"/>
    <w:rsid w:val="00FE32A3"/>
    <w:rsid w:val="00FF22EC"/>
    <w:rsid w:val="00FF4526"/>
    <w:rsid w:val="00FF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FCC4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093"/>
    <w:pPr>
      <w:spacing w:line="360" w:lineRule="auto"/>
      <w:jc w:val="both"/>
    </w:pPr>
    <w:rPr>
      <w:rFonts w:ascii="Verdana" w:hAnsi="Verdana"/>
      <w:spacing w:val="6"/>
      <w:sz w:val="18"/>
    </w:rPr>
  </w:style>
  <w:style w:type="paragraph" w:styleId="Overskrift1">
    <w:name w:val="heading 1"/>
    <w:aliases w:val="Overskrift 1 Tegn,kravspec.1,Main heading"/>
    <w:basedOn w:val="Normal"/>
    <w:next w:val="Normal"/>
    <w:uiPriority w:val="9"/>
    <w:qFormat/>
    <w:rsid w:val="009E6093"/>
    <w:pPr>
      <w:keepNext/>
      <w:numPr>
        <w:numId w:val="1"/>
      </w:numPr>
      <w:spacing w:before="240" w:after="240"/>
      <w:outlineLvl w:val="0"/>
    </w:pPr>
    <w:rPr>
      <w:b/>
      <w:bCs/>
      <w:kern w:val="32"/>
      <w:szCs w:val="32"/>
    </w:rPr>
  </w:style>
  <w:style w:type="paragraph" w:styleId="Overskrift2">
    <w:name w:val="heading 2"/>
    <w:aliases w:val="Overskrift 2 Tegn1,Overskrift 2 Tegn Tegn,Overskrift 2 Tegn Tegn Tegn,Overskrift 2 Tegn,kravspec.2,Heading,hh,PLS 2,Overskrift 2 Tegn Tegn Tegn Tegn"/>
    <w:basedOn w:val="Normal"/>
    <w:next w:val="Normal"/>
    <w:uiPriority w:val="9"/>
    <w:qFormat/>
    <w:rsid w:val="00EC2B0C"/>
    <w:pPr>
      <w:numPr>
        <w:ilvl w:val="1"/>
        <w:numId w:val="1"/>
      </w:numPr>
      <w:spacing w:before="120" w:after="120" w:line="240" w:lineRule="auto"/>
      <w:outlineLvl w:val="1"/>
    </w:pPr>
    <w:rPr>
      <w:bCs/>
      <w:iCs/>
      <w:szCs w:val="28"/>
    </w:rPr>
  </w:style>
  <w:style w:type="paragraph" w:styleId="Overskrift3">
    <w:name w:val="heading 3"/>
    <w:aliases w:val="Overskrift 3 Tegn,Overskrift 3 Tegn1 Tegn,Overskrift 3 Tegn1,kravspec.3,Sub Heading,Sub Sub Heading,H3,H31,H32,H33,H34,H35,H36,H37,H38,H39,H310,H311,H321,H331,H341,H351,H361,H371,H312,H322,H332,H342,H352,H362,H372,H313,H323,H333,H343,H353"/>
    <w:basedOn w:val="Normal"/>
    <w:next w:val="Normal"/>
    <w:uiPriority w:val="9"/>
    <w:qFormat/>
    <w:rsid w:val="009E6093"/>
    <w:pPr>
      <w:keepNext/>
      <w:numPr>
        <w:ilvl w:val="2"/>
        <w:numId w:val="1"/>
      </w:numPr>
      <w:spacing w:before="120" w:after="240"/>
      <w:outlineLvl w:val="2"/>
    </w:pPr>
    <w:rPr>
      <w:bCs/>
      <w:szCs w:val="26"/>
    </w:rPr>
  </w:style>
  <w:style w:type="paragraph" w:styleId="Overskrift4">
    <w:name w:val="heading 4"/>
    <w:aliases w:val="kravspec.4,Sub / Sub Heading"/>
    <w:basedOn w:val="Normal"/>
    <w:next w:val="Normal"/>
    <w:uiPriority w:val="9"/>
    <w:qFormat/>
    <w:rsid w:val="009E6093"/>
    <w:pPr>
      <w:keepNext/>
      <w:numPr>
        <w:ilvl w:val="3"/>
        <w:numId w:val="1"/>
      </w:numPr>
      <w:spacing w:before="120" w:after="240"/>
      <w:outlineLvl w:val="3"/>
    </w:pPr>
    <w:rPr>
      <w:bCs/>
      <w:szCs w:val="28"/>
    </w:rPr>
  </w:style>
  <w:style w:type="paragraph" w:styleId="Overskrift5">
    <w:name w:val="heading 5"/>
    <w:basedOn w:val="Normal"/>
    <w:next w:val="Normal"/>
    <w:uiPriority w:val="9"/>
    <w:qFormat/>
    <w:rsid w:val="009E6093"/>
    <w:pPr>
      <w:numPr>
        <w:ilvl w:val="4"/>
        <w:numId w:val="1"/>
      </w:numPr>
      <w:outlineLvl w:val="4"/>
    </w:pPr>
    <w:rPr>
      <w:bCs/>
      <w:iCs/>
      <w:szCs w:val="26"/>
    </w:rPr>
  </w:style>
  <w:style w:type="paragraph" w:styleId="Overskrift6">
    <w:name w:val="heading 6"/>
    <w:aliases w:val="Sub / Sub / Sub / Sub Heading,h6"/>
    <w:basedOn w:val="Normal"/>
    <w:next w:val="Normal"/>
    <w:uiPriority w:val="9"/>
    <w:qFormat/>
    <w:rsid w:val="009E6093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9"/>
    <w:qFormat/>
    <w:rsid w:val="009E6093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Overskrift8">
    <w:name w:val="heading 8"/>
    <w:basedOn w:val="Normal"/>
    <w:next w:val="Normal"/>
    <w:uiPriority w:val="9"/>
    <w:qFormat/>
    <w:rsid w:val="009E6093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Overskrift9">
    <w:name w:val="heading 9"/>
    <w:basedOn w:val="Normal"/>
    <w:next w:val="Normal"/>
    <w:uiPriority w:val="9"/>
    <w:qFormat/>
    <w:rsid w:val="009E6093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Dokumentoversigt">
    <w:name w:val="Document Map"/>
    <w:basedOn w:val="Normal"/>
    <w:semiHidden/>
    <w:rsid w:val="009E6093"/>
    <w:pPr>
      <w:shd w:val="clear" w:color="auto" w:fill="000080"/>
    </w:pPr>
    <w:rPr>
      <w:rFonts w:ascii="Tahoma" w:hAnsi="Tahoma" w:cs="Tahoma"/>
    </w:rPr>
  </w:style>
  <w:style w:type="paragraph" w:styleId="Sidefod">
    <w:name w:val="footer"/>
    <w:basedOn w:val="Normal"/>
    <w:link w:val="SidefodTegn"/>
    <w:uiPriority w:val="99"/>
    <w:rsid w:val="009E6093"/>
    <w:pPr>
      <w:tabs>
        <w:tab w:val="center" w:pos="4819"/>
        <w:tab w:val="right" w:pos="9638"/>
      </w:tabs>
    </w:pPr>
    <w:rPr>
      <w:sz w:val="16"/>
    </w:rPr>
  </w:style>
  <w:style w:type="character" w:customStyle="1" w:styleId="SidefodTegn">
    <w:name w:val="Sidefod Tegn"/>
    <w:basedOn w:val="Standardskrifttypeiafsnit"/>
    <w:link w:val="Sidefod"/>
    <w:uiPriority w:val="99"/>
    <w:rsid w:val="00520ADD"/>
    <w:rPr>
      <w:rFonts w:ascii="Verdana" w:hAnsi="Verdana"/>
      <w:spacing w:val="6"/>
      <w:sz w:val="16"/>
    </w:rPr>
  </w:style>
  <w:style w:type="character" w:styleId="Sidetal">
    <w:name w:val="page number"/>
    <w:basedOn w:val="Standardskrifttypeiafsnit"/>
    <w:semiHidden/>
    <w:rsid w:val="009E6093"/>
  </w:style>
  <w:style w:type="paragraph" w:styleId="Sidehoved">
    <w:name w:val="header"/>
    <w:basedOn w:val="Normal"/>
    <w:semiHidden/>
    <w:rsid w:val="009E6093"/>
    <w:pPr>
      <w:tabs>
        <w:tab w:val="center" w:pos="4819"/>
        <w:tab w:val="right" w:pos="9638"/>
      </w:tabs>
    </w:pPr>
  </w:style>
  <w:style w:type="paragraph" w:styleId="Indholdsfortegnelse1">
    <w:name w:val="toc 1"/>
    <w:basedOn w:val="Normal"/>
    <w:next w:val="Normal"/>
    <w:autoRedefine/>
    <w:uiPriority w:val="39"/>
    <w:rsid w:val="009E6093"/>
  </w:style>
  <w:style w:type="paragraph" w:styleId="Titel">
    <w:name w:val="Title"/>
    <w:basedOn w:val="Normal"/>
    <w:qFormat/>
    <w:rsid w:val="009E6093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paragraph" w:styleId="Brevhoved">
    <w:name w:val="Message Header"/>
    <w:basedOn w:val="Normal"/>
    <w:semiHidden/>
    <w:rsid w:val="009E60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</w:pPr>
    <w:rPr>
      <w:b/>
    </w:rPr>
  </w:style>
  <w:style w:type="paragraph" w:customStyle="1" w:styleId="Standardoverskrift">
    <w:name w:val="Standardoverskrift"/>
    <w:basedOn w:val="Normal"/>
    <w:next w:val="Normal"/>
    <w:rsid w:val="009E6093"/>
    <w:rPr>
      <w:b/>
      <w:smallCaps/>
      <w:sz w:val="22"/>
    </w:rPr>
  </w:style>
  <w:style w:type="paragraph" w:styleId="Indholdsfortegnelse2">
    <w:name w:val="toc 2"/>
    <w:basedOn w:val="Normal"/>
    <w:next w:val="Normal"/>
    <w:autoRedefine/>
    <w:uiPriority w:val="39"/>
    <w:rsid w:val="009E6093"/>
    <w:pPr>
      <w:ind w:left="180"/>
    </w:pPr>
  </w:style>
  <w:style w:type="paragraph" w:styleId="Indholdsfortegnelse3">
    <w:name w:val="toc 3"/>
    <w:basedOn w:val="Normal"/>
    <w:next w:val="Normal"/>
    <w:autoRedefine/>
    <w:uiPriority w:val="39"/>
    <w:rsid w:val="009E6093"/>
    <w:pPr>
      <w:ind w:left="360"/>
    </w:pPr>
  </w:style>
  <w:style w:type="paragraph" w:styleId="Indholdsfortegnelse4">
    <w:name w:val="toc 4"/>
    <w:basedOn w:val="Normal"/>
    <w:next w:val="Normal"/>
    <w:autoRedefine/>
    <w:semiHidden/>
    <w:rsid w:val="009E6093"/>
    <w:pPr>
      <w:ind w:left="540"/>
    </w:pPr>
  </w:style>
  <w:style w:type="paragraph" w:styleId="Indholdsfortegnelse5">
    <w:name w:val="toc 5"/>
    <w:basedOn w:val="Normal"/>
    <w:next w:val="Normal"/>
    <w:autoRedefine/>
    <w:semiHidden/>
    <w:rsid w:val="009E6093"/>
    <w:pPr>
      <w:ind w:left="720"/>
    </w:pPr>
  </w:style>
  <w:style w:type="paragraph" w:styleId="Indholdsfortegnelse6">
    <w:name w:val="toc 6"/>
    <w:basedOn w:val="Normal"/>
    <w:next w:val="Normal"/>
    <w:autoRedefine/>
    <w:semiHidden/>
    <w:rsid w:val="009E6093"/>
    <w:pPr>
      <w:ind w:left="900"/>
    </w:pPr>
  </w:style>
  <w:style w:type="paragraph" w:styleId="Indholdsfortegnelse7">
    <w:name w:val="toc 7"/>
    <w:basedOn w:val="Normal"/>
    <w:next w:val="Normal"/>
    <w:autoRedefine/>
    <w:semiHidden/>
    <w:rsid w:val="009E6093"/>
    <w:pPr>
      <w:ind w:left="1080"/>
    </w:pPr>
  </w:style>
  <w:style w:type="paragraph" w:styleId="Indholdsfortegnelse8">
    <w:name w:val="toc 8"/>
    <w:basedOn w:val="Normal"/>
    <w:next w:val="Normal"/>
    <w:autoRedefine/>
    <w:semiHidden/>
    <w:rsid w:val="009E6093"/>
    <w:pPr>
      <w:ind w:left="1260"/>
    </w:pPr>
  </w:style>
  <w:style w:type="paragraph" w:styleId="Indholdsfortegnelse9">
    <w:name w:val="toc 9"/>
    <w:basedOn w:val="Normal"/>
    <w:next w:val="Normal"/>
    <w:autoRedefine/>
    <w:semiHidden/>
    <w:rsid w:val="009E6093"/>
    <w:pPr>
      <w:ind w:left="1440"/>
    </w:pPr>
  </w:style>
  <w:style w:type="character" w:styleId="Hyperlink">
    <w:name w:val="Hyperlink"/>
    <w:basedOn w:val="Standardskrifttypeiafsnit"/>
    <w:uiPriority w:val="99"/>
    <w:rsid w:val="009E6093"/>
    <w:rPr>
      <w:rFonts w:ascii="Verdana" w:hAnsi="Verdana"/>
      <w:color w:val="0000FF"/>
      <w:sz w:val="20"/>
      <w:u w:val="single"/>
    </w:rPr>
  </w:style>
  <w:style w:type="paragraph" w:customStyle="1" w:styleId="Ballontekst">
    <w:name w:val="Ballontekst"/>
    <w:basedOn w:val="Normal"/>
    <w:semiHidden/>
    <w:rsid w:val="009E6093"/>
    <w:rPr>
      <w:rFonts w:ascii="Tahoma" w:hAnsi="Tahoma" w:cs="Tahoma"/>
      <w:sz w:val="16"/>
      <w:szCs w:val="16"/>
    </w:rPr>
  </w:style>
  <w:style w:type="paragraph" w:customStyle="1" w:styleId="Bilagstitel">
    <w:name w:val="Bilagstitel"/>
    <w:basedOn w:val="Titel"/>
    <w:next w:val="Normal"/>
    <w:rsid w:val="009E6093"/>
    <w:pPr>
      <w:spacing w:after="240"/>
      <w:jc w:val="left"/>
    </w:pPr>
    <w:rPr>
      <w:rFonts w:ascii="Verdana" w:hAnsi="Verdana"/>
      <w:smallCaps/>
      <w:sz w:val="22"/>
    </w:rPr>
  </w:style>
  <w:style w:type="character" w:styleId="BesgtHyperlink">
    <w:name w:val="FollowedHyperlink"/>
    <w:basedOn w:val="Standardskrifttypeiafsnit"/>
    <w:semiHidden/>
    <w:rsid w:val="009E6093"/>
    <w:rPr>
      <w:color w:val="800080"/>
      <w:u w:val="single"/>
    </w:rPr>
  </w:style>
  <w:style w:type="paragraph" w:customStyle="1" w:styleId="Overskrift-tilbudsinstr">
    <w:name w:val="Overskrift - tilbudsinstr."/>
    <w:rsid w:val="009E6093"/>
    <w:pPr>
      <w:spacing w:before="240" w:after="240"/>
    </w:pPr>
    <w:rPr>
      <w:rFonts w:ascii="Verdana" w:hAnsi="Verdana"/>
      <w:b/>
      <w:iCs/>
      <w:sz w:val="18"/>
    </w:rPr>
  </w:style>
  <w:style w:type="character" w:styleId="Kommentarhenvisning">
    <w:name w:val="annotation reference"/>
    <w:basedOn w:val="Standardskrifttypeiafsnit"/>
    <w:uiPriority w:val="99"/>
    <w:rsid w:val="009E6093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9E6093"/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rsid w:val="003A783D"/>
    <w:rPr>
      <w:rFonts w:ascii="Verdana" w:hAnsi="Verdana"/>
      <w:spacing w:val="6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45A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45A92"/>
    <w:rPr>
      <w:rFonts w:ascii="Tahoma" w:hAnsi="Tahoma" w:cs="Tahoma"/>
      <w:spacing w:val="6"/>
      <w:sz w:val="16"/>
      <w:szCs w:val="16"/>
    </w:rPr>
  </w:style>
  <w:style w:type="paragraph" w:styleId="Brdtekstindrykning">
    <w:name w:val="Body Text Indent"/>
    <w:basedOn w:val="Normal"/>
    <w:link w:val="BrdtekstindrykningTegn"/>
    <w:semiHidden/>
    <w:rsid w:val="003A783D"/>
    <w:pPr>
      <w:keepNext/>
      <w:spacing w:line="240" w:lineRule="auto"/>
      <w:ind w:left="1080"/>
    </w:pPr>
  </w:style>
  <w:style w:type="character" w:customStyle="1" w:styleId="BrdtekstindrykningTegn">
    <w:name w:val="Brødtekstindrykning Tegn"/>
    <w:basedOn w:val="Standardskrifttypeiafsnit"/>
    <w:link w:val="Brdtekstindrykning"/>
    <w:semiHidden/>
    <w:rsid w:val="003A783D"/>
    <w:rPr>
      <w:rFonts w:ascii="Verdana" w:hAnsi="Verdana"/>
      <w:spacing w:val="6"/>
      <w:sz w:val="18"/>
    </w:rPr>
  </w:style>
  <w:style w:type="paragraph" w:styleId="Brdtekstindrykning2">
    <w:name w:val="Body Text Indent 2"/>
    <w:basedOn w:val="Normal"/>
    <w:link w:val="Brdtekstindrykning2Tegn"/>
    <w:semiHidden/>
    <w:rsid w:val="003A783D"/>
    <w:pPr>
      <w:keepNext/>
      <w:spacing w:line="240" w:lineRule="auto"/>
      <w:ind w:left="1162"/>
    </w:pPr>
  </w:style>
  <w:style w:type="character" w:customStyle="1" w:styleId="Brdtekstindrykning2Tegn">
    <w:name w:val="Brødtekstindrykning 2 Tegn"/>
    <w:basedOn w:val="Standardskrifttypeiafsnit"/>
    <w:link w:val="Brdtekstindrykning2"/>
    <w:semiHidden/>
    <w:rsid w:val="003A783D"/>
    <w:rPr>
      <w:rFonts w:ascii="Verdana" w:hAnsi="Verdana"/>
      <w:spacing w:val="6"/>
      <w:sz w:val="18"/>
    </w:rPr>
  </w:style>
  <w:style w:type="paragraph" w:styleId="Billedtekst">
    <w:name w:val="caption"/>
    <w:basedOn w:val="Normal"/>
    <w:next w:val="Normal"/>
    <w:qFormat/>
    <w:rsid w:val="00F545C0"/>
    <w:pPr>
      <w:spacing w:line="240" w:lineRule="auto"/>
    </w:pPr>
    <w:rPr>
      <w:i/>
      <w:iCs/>
      <w:lang w:val="en-GB"/>
    </w:rPr>
  </w:style>
  <w:style w:type="paragraph" w:customStyle="1" w:styleId="ReqDescription">
    <w:name w:val="Req. Description"/>
    <w:basedOn w:val="Normal"/>
    <w:uiPriority w:val="99"/>
    <w:rsid w:val="005D0E28"/>
    <w:pPr>
      <w:pBdr>
        <w:left w:val="single" w:sz="4" w:space="4" w:color="auto"/>
      </w:pBdr>
      <w:spacing w:line="288" w:lineRule="auto"/>
      <w:jc w:val="left"/>
    </w:pPr>
    <w:rPr>
      <w:rFonts w:ascii="Times New Roman" w:hAnsi="Times New Roman"/>
      <w:spacing w:val="0"/>
      <w:sz w:val="24"/>
      <w:lang w:eastAsia="en-US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5D0E28"/>
    <w:pPr>
      <w:spacing w:line="240" w:lineRule="auto"/>
    </w:pPr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5D0E28"/>
    <w:rPr>
      <w:rFonts w:ascii="Verdana" w:hAnsi="Verdana"/>
      <w:b/>
      <w:bCs/>
      <w:spacing w:val="6"/>
    </w:rPr>
  </w:style>
  <w:style w:type="table" w:styleId="Tabel-Gitter">
    <w:name w:val="Table Grid"/>
    <w:basedOn w:val="Tabel-Normal"/>
    <w:uiPriority w:val="59"/>
    <w:rsid w:val="00A627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afsnit">
    <w:name w:val="List Paragraph"/>
    <w:basedOn w:val="Normal"/>
    <w:uiPriority w:val="34"/>
    <w:qFormat/>
    <w:rsid w:val="00FD3F82"/>
    <w:pPr>
      <w:ind w:left="720"/>
      <w:contextualSpacing/>
    </w:pPr>
  </w:style>
  <w:style w:type="paragraph" w:customStyle="1" w:styleId="Punkter">
    <w:name w:val="Punkter"/>
    <w:basedOn w:val="Normal"/>
    <w:rsid w:val="00C55A17"/>
    <w:pPr>
      <w:numPr>
        <w:numId w:val="5"/>
      </w:numPr>
      <w:tabs>
        <w:tab w:val="left" w:pos="1134"/>
        <w:tab w:val="left" w:pos="2268"/>
        <w:tab w:val="left" w:pos="3402"/>
        <w:tab w:val="left" w:pos="4536"/>
        <w:tab w:val="left" w:pos="5670"/>
      </w:tabs>
      <w:spacing w:line="288" w:lineRule="auto"/>
      <w:ind w:left="714" w:hanging="357"/>
      <w:jc w:val="left"/>
    </w:pPr>
    <w:rPr>
      <w:rFonts w:eastAsia="Times"/>
      <w:sz w:val="19"/>
    </w:rPr>
  </w:style>
  <w:style w:type="paragraph" w:styleId="Citat">
    <w:name w:val="Quote"/>
    <w:basedOn w:val="Normal"/>
    <w:next w:val="Normal"/>
    <w:link w:val="CitatTegn"/>
    <w:uiPriority w:val="29"/>
    <w:qFormat/>
    <w:rsid w:val="00182859"/>
    <w:rPr>
      <w:b/>
      <w:iCs/>
      <w:smallCaps/>
      <w:color w:val="000000" w:themeColor="text1"/>
      <w:sz w:val="22"/>
    </w:rPr>
  </w:style>
  <w:style w:type="character" w:customStyle="1" w:styleId="CitatTegn">
    <w:name w:val="Citat Tegn"/>
    <w:basedOn w:val="Standardskrifttypeiafsnit"/>
    <w:link w:val="Citat"/>
    <w:uiPriority w:val="29"/>
    <w:rsid w:val="00182859"/>
    <w:rPr>
      <w:rFonts w:ascii="Verdana" w:hAnsi="Verdana"/>
      <w:b/>
      <w:iCs/>
      <w:smallCaps/>
      <w:color w:val="000000" w:themeColor="text1"/>
      <w:spacing w:val="6"/>
      <w:sz w:val="22"/>
    </w:rPr>
  </w:style>
  <w:style w:type="paragraph" w:customStyle="1" w:styleId="ReqKrav">
    <w:name w:val="Req. Krav"/>
    <w:basedOn w:val="Normal"/>
    <w:next w:val="ReqDescription"/>
    <w:rsid w:val="00A748B8"/>
    <w:pPr>
      <w:keepNext/>
      <w:keepLines/>
      <w:numPr>
        <w:numId w:val="6"/>
      </w:numPr>
      <w:tabs>
        <w:tab w:val="left" w:pos="0"/>
      </w:tabs>
      <w:spacing w:line="288" w:lineRule="auto"/>
      <w:ind w:left="357" w:hanging="357"/>
      <w:jc w:val="left"/>
    </w:pPr>
    <w:rPr>
      <w:rFonts w:ascii="Arial" w:hAnsi="Arial"/>
      <w:b/>
      <w:spacing w:val="0"/>
      <w:sz w:val="20"/>
      <w:lang w:eastAsia="en-US"/>
    </w:rPr>
  </w:style>
  <w:style w:type="paragraph" w:customStyle="1" w:styleId="punkt2">
    <w:name w:val="punkt 2"/>
    <w:basedOn w:val="Punkter"/>
    <w:rsid w:val="00F55412"/>
    <w:pPr>
      <w:numPr>
        <w:numId w:val="22"/>
      </w:numPr>
    </w:pPr>
  </w:style>
  <w:style w:type="numbering" w:customStyle="1" w:styleId="TypografiFlereniveauer">
    <w:name w:val="Typografi Flere niveauer"/>
    <w:basedOn w:val="Ingenoversigt"/>
    <w:rsid w:val="00F55412"/>
    <w:pPr>
      <w:numPr>
        <w:numId w:val="23"/>
      </w:numPr>
    </w:pPr>
  </w:style>
  <w:style w:type="paragraph" w:styleId="Korrektur">
    <w:name w:val="Revision"/>
    <w:hidden/>
    <w:uiPriority w:val="99"/>
    <w:semiHidden/>
    <w:rsid w:val="008E6347"/>
    <w:rPr>
      <w:rFonts w:ascii="Verdana" w:hAnsi="Verdana"/>
      <w:spacing w:val="6"/>
      <w:sz w:val="18"/>
    </w:rPr>
  </w:style>
  <w:style w:type="paragraph" w:customStyle="1" w:styleId="Definition">
    <w:name w:val="Definition"/>
    <w:basedOn w:val="Normal"/>
    <w:next w:val="Normal"/>
    <w:qFormat/>
    <w:rsid w:val="005C0F27"/>
    <w:pPr>
      <w:spacing w:after="120" w:line="240" w:lineRule="auto"/>
      <w:ind w:left="567" w:hanging="567"/>
      <w:jc w:val="left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093"/>
    <w:pPr>
      <w:spacing w:line="360" w:lineRule="auto"/>
      <w:jc w:val="both"/>
    </w:pPr>
    <w:rPr>
      <w:rFonts w:ascii="Verdana" w:hAnsi="Verdana"/>
      <w:spacing w:val="6"/>
      <w:sz w:val="18"/>
    </w:rPr>
  </w:style>
  <w:style w:type="paragraph" w:styleId="Overskrift1">
    <w:name w:val="heading 1"/>
    <w:aliases w:val="Overskrift 1 Tegn,kravspec.1,Main heading"/>
    <w:basedOn w:val="Normal"/>
    <w:next w:val="Normal"/>
    <w:uiPriority w:val="9"/>
    <w:qFormat/>
    <w:rsid w:val="009E6093"/>
    <w:pPr>
      <w:keepNext/>
      <w:numPr>
        <w:numId w:val="1"/>
      </w:numPr>
      <w:spacing w:before="240" w:after="240"/>
      <w:outlineLvl w:val="0"/>
    </w:pPr>
    <w:rPr>
      <w:b/>
      <w:bCs/>
      <w:kern w:val="32"/>
      <w:szCs w:val="32"/>
    </w:rPr>
  </w:style>
  <w:style w:type="paragraph" w:styleId="Overskrift2">
    <w:name w:val="heading 2"/>
    <w:aliases w:val="Overskrift 2 Tegn1,Overskrift 2 Tegn Tegn,Overskrift 2 Tegn Tegn Tegn,Overskrift 2 Tegn,kravspec.2,Heading,hh,PLS 2,Overskrift 2 Tegn Tegn Tegn Tegn"/>
    <w:basedOn w:val="Normal"/>
    <w:next w:val="Normal"/>
    <w:uiPriority w:val="9"/>
    <w:qFormat/>
    <w:rsid w:val="00EC2B0C"/>
    <w:pPr>
      <w:numPr>
        <w:ilvl w:val="1"/>
        <w:numId w:val="1"/>
      </w:numPr>
      <w:spacing w:before="120" w:after="120" w:line="240" w:lineRule="auto"/>
      <w:outlineLvl w:val="1"/>
    </w:pPr>
    <w:rPr>
      <w:bCs/>
      <w:iCs/>
      <w:szCs w:val="28"/>
    </w:rPr>
  </w:style>
  <w:style w:type="paragraph" w:styleId="Overskrift3">
    <w:name w:val="heading 3"/>
    <w:aliases w:val="Overskrift 3 Tegn,Overskrift 3 Tegn1 Tegn,Overskrift 3 Tegn1,kravspec.3,Sub Heading,Sub Sub Heading,H3,H31,H32,H33,H34,H35,H36,H37,H38,H39,H310,H311,H321,H331,H341,H351,H361,H371,H312,H322,H332,H342,H352,H362,H372,H313,H323,H333,H343,H353"/>
    <w:basedOn w:val="Normal"/>
    <w:next w:val="Normal"/>
    <w:uiPriority w:val="9"/>
    <w:qFormat/>
    <w:rsid w:val="009E6093"/>
    <w:pPr>
      <w:keepNext/>
      <w:numPr>
        <w:ilvl w:val="2"/>
        <w:numId w:val="1"/>
      </w:numPr>
      <w:spacing w:before="120" w:after="240"/>
      <w:outlineLvl w:val="2"/>
    </w:pPr>
    <w:rPr>
      <w:bCs/>
      <w:szCs w:val="26"/>
    </w:rPr>
  </w:style>
  <w:style w:type="paragraph" w:styleId="Overskrift4">
    <w:name w:val="heading 4"/>
    <w:aliases w:val="kravspec.4,Sub / Sub Heading"/>
    <w:basedOn w:val="Normal"/>
    <w:next w:val="Normal"/>
    <w:uiPriority w:val="9"/>
    <w:qFormat/>
    <w:rsid w:val="009E6093"/>
    <w:pPr>
      <w:keepNext/>
      <w:numPr>
        <w:ilvl w:val="3"/>
        <w:numId w:val="1"/>
      </w:numPr>
      <w:spacing w:before="120" w:after="240"/>
      <w:outlineLvl w:val="3"/>
    </w:pPr>
    <w:rPr>
      <w:bCs/>
      <w:szCs w:val="28"/>
    </w:rPr>
  </w:style>
  <w:style w:type="paragraph" w:styleId="Overskrift5">
    <w:name w:val="heading 5"/>
    <w:basedOn w:val="Normal"/>
    <w:next w:val="Normal"/>
    <w:uiPriority w:val="9"/>
    <w:qFormat/>
    <w:rsid w:val="009E6093"/>
    <w:pPr>
      <w:numPr>
        <w:ilvl w:val="4"/>
        <w:numId w:val="1"/>
      </w:numPr>
      <w:outlineLvl w:val="4"/>
    </w:pPr>
    <w:rPr>
      <w:bCs/>
      <w:iCs/>
      <w:szCs w:val="26"/>
    </w:rPr>
  </w:style>
  <w:style w:type="paragraph" w:styleId="Overskrift6">
    <w:name w:val="heading 6"/>
    <w:aliases w:val="Sub / Sub / Sub / Sub Heading,h6"/>
    <w:basedOn w:val="Normal"/>
    <w:next w:val="Normal"/>
    <w:uiPriority w:val="9"/>
    <w:qFormat/>
    <w:rsid w:val="009E6093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9"/>
    <w:qFormat/>
    <w:rsid w:val="009E6093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Overskrift8">
    <w:name w:val="heading 8"/>
    <w:basedOn w:val="Normal"/>
    <w:next w:val="Normal"/>
    <w:uiPriority w:val="9"/>
    <w:qFormat/>
    <w:rsid w:val="009E6093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Overskrift9">
    <w:name w:val="heading 9"/>
    <w:basedOn w:val="Normal"/>
    <w:next w:val="Normal"/>
    <w:uiPriority w:val="9"/>
    <w:qFormat/>
    <w:rsid w:val="009E6093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Dokumentoversigt">
    <w:name w:val="Document Map"/>
    <w:basedOn w:val="Normal"/>
    <w:semiHidden/>
    <w:rsid w:val="009E6093"/>
    <w:pPr>
      <w:shd w:val="clear" w:color="auto" w:fill="000080"/>
    </w:pPr>
    <w:rPr>
      <w:rFonts w:ascii="Tahoma" w:hAnsi="Tahoma" w:cs="Tahoma"/>
    </w:rPr>
  </w:style>
  <w:style w:type="paragraph" w:styleId="Sidefod">
    <w:name w:val="footer"/>
    <w:basedOn w:val="Normal"/>
    <w:link w:val="SidefodTegn"/>
    <w:uiPriority w:val="99"/>
    <w:rsid w:val="009E6093"/>
    <w:pPr>
      <w:tabs>
        <w:tab w:val="center" w:pos="4819"/>
        <w:tab w:val="right" w:pos="9638"/>
      </w:tabs>
    </w:pPr>
    <w:rPr>
      <w:sz w:val="16"/>
    </w:rPr>
  </w:style>
  <w:style w:type="character" w:customStyle="1" w:styleId="SidefodTegn">
    <w:name w:val="Sidefod Tegn"/>
    <w:basedOn w:val="Standardskrifttypeiafsnit"/>
    <w:link w:val="Sidefod"/>
    <w:uiPriority w:val="99"/>
    <w:rsid w:val="00520ADD"/>
    <w:rPr>
      <w:rFonts w:ascii="Verdana" w:hAnsi="Verdana"/>
      <w:spacing w:val="6"/>
      <w:sz w:val="16"/>
    </w:rPr>
  </w:style>
  <w:style w:type="character" w:styleId="Sidetal">
    <w:name w:val="page number"/>
    <w:basedOn w:val="Standardskrifttypeiafsnit"/>
    <w:semiHidden/>
    <w:rsid w:val="009E6093"/>
  </w:style>
  <w:style w:type="paragraph" w:styleId="Sidehoved">
    <w:name w:val="header"/>
    <w:basedOn w:val="Normal"/>
    <w:semiHidden/>
    <w:rsid w:val="009E6093"/>
    <w:pPr>
      <w:tabs>
        <w:tab w:val="center" w:pos="4819"/>
        <w:tab w:val="right" w:pos="9638"/>
      </w:tabs>
    </w:pPr>
  </w:style>
  <w:style w:type="paragraph" w:styleId="Indholdsfortegnelse1">
    <w:name w:val="toc 1"/>
    <w:basedOn w:val="Normal"/>
    <w:next w:val="Normal"/>
    <w:autoRedefine/>
    <w:uiPriority w:val="39"/>
    <w:rsid w:val="009E6093"/>
  </w:style>
  <w:style w:type="paragraph" w:styleId="Titel">
    <w:name w:val="Title"/>
    <w:basedOn w:val="Normal"/>
    <w:qFormat/>
    <w:rsid w:val="009E6093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paragraph" w:styleId="Brevhoved">
    <w:name w:val="Message Header"/>
    <w:basedOn w:val="Normal"/>
    <w:semiHidden/>
    <w:rsid w:val="009E60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</w:pPr>
    <w:rPr>
      <w:b/>
    </w:rPr>
  </w:style>
  <w:style w:type="paragraph" w:customStyle="1" w:styleId="Standardoverskrift">
    <w:name w:val="Standardoverskrift"/>
    <w:basedOn w:val="Normal"/>
    <w:next w:val="Normal"/>
    <w:rsid w:val="009E6093"/>
    <w:rPr>
      <w:b/>
      <w:smallCaps/>
      <w:sz w:val="22"/>
    </w:rPr>
  </w:style>
  <w:style w:type="paragraph" w:styleId="Indholdsfortegnelse2">
    <w:name w:val="toc 2"/>
    <w:basedOn w:val="Normal"/>
    <w:next w:val="Normal"/>
    <w:autoRedefine/>
    <w:uiPriority w:val="39"/>
    <w:rsid w:val="009E6093"/>
    <w:pPr>
      <w:ind w:left="180"/>
    </w:pPr>
  </w:style>
  <w:style w:type="paragraph" w:styleId="Indholdsfortegnelse3">
    <w:name w:val="toc 3"/>
    <w:basedOn w:val="Normal"/>
    <w:next w:val="Normal"/>
    <w:autoRedefine/>
    <w:uiPriority w:val="39"/>
    <w:rsid w:val="009E6093"/>
    <w:pPr>
      <w:ind w:left="360"/>
    </w:pPr>
  </w:style>
  <w:style w:type="paragraph" w:styleId="Indholdsfortegnelse4">
    <w:name w:val="toc 4"/>
    <w:basedOn w:val="Normal"/>
    <w:next w:val="Normal"/>
    <w:autoRedefine/>
    <w:semiHidden/>
    <w:rsid w:val="009E6093"/>
    <w:pPr>
      <w:ind w:left="540"/>
    </w:pPr>
  </w:style>
  <w:style w:type="paragraph" w:styleId="Indholdsfortegnelse5">
    <w:name w:val="toc 5"/>
    <w:basedOn w:val="Normal"/>
    <w:next w:val="Normal"/>
    <w:autoRedefine/>
    <w:semiHidden/>
    <w:rsid w:val="009E6093"/>
    <w:pPr>
      <w:ind w:left="720"/>
    </w:pPr>
  </w:style>
  <w:style w:type="paragraph" w:styleId="Indholdsfortegnelse6">
    <w:name w:val="toc 6"/>
    <w:basedOn w:val="Normal"/>
    <w:next w:val="Normal"/>
    <w:autoRedefine/>
    <w:semiHidden/>
    <w:rsid w:val="009E6093"/>
    <w:pPr>
      <w:ind w:left="900"/>
    </w:pPr>
  </w:style>
  <w:style w:type="paragraph" w:styleId="Indholdsfortegnelse7">
    <w:name w:val="toc 7"/>
    <w:basedOn w:val="Normal"/>
    <w:next w:val="Normal"/>
    <w:autoRedefine/>
    <w:semiHidden/>
    <w:rsid w:val="009E6093"/>
    <w:pPr>
      <w:ind w:left="1080"/>
    </w:pPr>
  </w:style>
  <w:style w:type="paragraph" w:styleId="Indholdsfortegnelse8">
    <w:name w:val="toc 8"/>
    <w:basedOn w:val="Normal"/>
    <w:next w:val="Normal"/>
    <w:autoRedefine/>
    <w:semiHidden/>
    <w:rsid w:val="009E6093"/>
    <w:pPr>
      <w:ind w:left="1260"/>
    </w:pPr>
  </w:style>
  <w:style w:type="paragraph" w:styleId="Indholdsfortegnelse9">
    <w:name w:val="toc 9"/>
    <w:basedOn w:val="Normal"/>
    <w:next w:val="Normal"/>
    <w:autoRedefine/>
    <w:semiHidden/>
    <w:rsid w:val="009E6093"/>
    <w:pPr>
      <w:ind w:left="1440"/>
    </w:pPr>
  </w:style>
  <w:style w:type="character" w:styleId="Hyperlink">
    <w:name w:val="Hyperlink"/>
    <w:basedOn w:val="Standardskrifttypeiafsnit"/>
    <w:uiPriority w:val="99"/>
    <w:rsid w:val="009E6093"/>
    <w:rPr>
      <w:rFonts w:ascii="Verdana" w:hAnsi="Verdana"/>
      <w:color w:val="0000FF"/>
      <w:sz w:val="20"/>
      <w:u w:val="single"/>
    </w:rPr>
  </w:style>
  <w:style w:type="paragraph" w:customStyle="1" w:styleId="Ballontekst">
    <w:name w:val="Ballontekst"/>
    <w:basedOn w:val="Normal"/>
    <w:semiHidden/>
    <w:rsid w:val="009E6093"/>
    <w:rPr>
      <w:rFonts w:ascii="Tahoma" w:hAnsi="Tahoma" w:cs="Tahoma"/>
      <w:sz w:val="16"/>
      <w:szCs w:val="16"/>
    </w:rPr>
  </w:style>
  <w:style w:type="paragraph" w:customStyle="1" w:styleId="Bilagstitel">
    <w:name w:val="Bilagstitel"/>
    <w:basedOn w:val="Titel"/>
    <w:next w:val="Normal"/>
    <w:rsid w:val="009E6093"/>
    <w:pPr>
      <w:spacing w:after="240"/>
      <w:jc w:val="left"/>
    </w:pPr>
    <w:rPr>
      <w:rFonts w:ascii="Verdana" w:hAnsi="Verdana"/>
      <w:smallCaps/>
      <w:sz w:val="22"/>
    </w:rPr>
  </w:style>
  <w:style w:type="character" w:styleId="BesgtHyperlink">
    <w:name w:val="FollowedHyperlink"/>
    <w:basedOn w:val="Standardskrifttypeiafsnit"/>
    <w:semiHidden/>
    <w:rsid w:val="009E6093"/>
    <w:rPr>
      <w:color w:val="800080"/>
      <w:u w:val="single"/>
    </w:rPr>
  </w:style>
  <w:style w:type="paragraph" w:customStyle="1" w:styleId="Overskrift-tilbudsinstr">
    <w:name w:val="Overskrift - tilbudsinstr."/>
    <w:rsid w:val="009E6093"/>
    <w:pPr>
      <w:spacing w:before="240" w:after="240"/>
    </w:pPr>
    <w:rPr>
      <w:rFonts w:ascii="Verdana" w:hAnsi="Verdana"/>
      <w:b/>
      <w:iCs/>
      <w:sz w:val="18"/>
    </w:rPr>
  </w:style>
  <w:style w:type="character" w:styleId="Kommentarhenvisning">
    <w:name w:val="annotation reference"/>
    <w:basedOn w:val="Standardskrifttypeiafsnit"/>
    <w:uiPriority w:val="99"/>
    <w:rsid w:val="009E6093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9E6093"/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rsid w:val="003A783D"/>
    <w:rPr>
      <w:rFonts w:ascii="Verdana" w:hAnsi="Verdana"/>
      <w:spacing w:val="6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45A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45A92"/>
    <w:rPr>
      <w:rFonts w:ascii="Tahoma" w:hAnsi="Tahoma" w:cs="Tahoma"/>
      <w:spacing w:val="6"/>
      <w:sz w:val="16"/>
      <w:szCs w:val="16"/>
    </w:rPr>
  </w:style>
  <w:style w:type="paragraph" w:styleId="Brdtekstindrykning">
    <w:name w:val="Body Text Indent"/>
    <w:basedOn w:val="Normal"/>
    <w:link w:val="BrdtekstindrykningTegn"/>
    <w:semiHidden/>
    <w:rsid w:val="003A783D"/>
    <w:pPr>
      <w:keepNext/>
      <w:spacing w:line="240" w:lineRule="auto"/>
      <w:ind w:left="1080"/>
    </w:pPr>
  </w:style>
  <w:style w:type="character" w:customStyle="1" w:styleId="BrdtekstindrykningTegn">
    <w:name w:val="Brødtekstindrykning Tegn"/>
    <w:basedOn w:val="Standardskrifttypeiafsnit"/>
    <w:link w:val="Brdtekstindrykning"/>
    <w:semiHidden/>
    <w:rsid w:val="003A783D"/>
    <w:rPr>
      <w:rFonts w:ascii="Verdana" w:hAnsi="Verdana"/>
      <w:spacing w:val="6"/>
      <w:sz w:val="18"/>
    </w:rPr>
  </w:style>
  <w:style w:type="paragraph" w:styleId="Brdtekstindrykning2">
    <w:name w:val="Body Text Indent 2"/>
    <w:basedOn w:val="Normal"/>
    <w:link w:val="Brdtekstindrykning2Tegn"/>
    <w:semiHidden/>
    <w:rsid w:val="003A783D"/>
    <w:pPr>
      <w:keepNext/>
      <w:spacing w:line="240" w:lineRule="auto"/>
      <w:ind w:left="1162"/>
    </w:pPr>
  </w:style>
  <w:style w:type="character" w:customStyle="1" w:styleId="Brdtekstindrykning2Tegn">
    <w:name w:val="Brødtekstindrykning 2 Tegn"/>
    <w:basedOn w:val="Standardskrifttypeiafsnit"/>
    <w:link w:val="Brdtekstindrykning2"/>
    <w:semiHidden/>
    <w:rsid w:val="003A783D"/>
    <w:rPr>
      <w:rFonts w:ascii="Verdana" w:hAnsi="Verdana"/>
      <w:spacing w:val="6"/>
      <w:sz w:val="18"/>
    </w:rPr>
  </w:style>
  <w:style w:type="paragraph" w:styleId="Billedtekst">
    <w:name w:val="caption"/>
    <w:basedOn w:val="Normal"/>
    <w:next w:val="Normal"/>
    <w:qFormat/>
    <w:rsid w:val="00F545C0"/>
    <w:pPr>
      <w:spacing w:line="240" w:lineRule="auto"/>
    </w:pPr>
    <w:rPr>
      <w:i/>
      <w:iCs/>
      <w:lang w:val="en-GB"/>
    </w:rPr>
  </w:style>
  <w:style w:type="paragraph" w:customStyle="1" w:styleId="ReqDescription">
    <w:name w:val="Req. Description"/>
    <w:basedOn w:val="Normal"/>
    <w:uiPriority w:val="99"/>
    <w:rsid w:val="005D0E28"/>
    <w:pPr>
      <w:pBdr>
        <w:left w:val="single" w:sz="4" w:space="4" w:color="auto"/>
      </w:pBdr>
      <w:spacing w:line="288" w:lineRule="auto"/>
      <w:jc w:val="left"/>
    </w:pPr>
    <w:rPr>
      <w:rFonts w:ascii="Times New Roman" w:hAnsi="Times New Roman"/>
      <w:spacing w:val="0"/>
      <w:sz w:val="24"/>
      <w:lang w:eastAsia="en-US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5D0E28"/>
    <w:pPr>
      <w:spacing w:line="240" w:lineRule="auto"/>
    </w:pPr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5D0E28"/>
    <w:rPr>
      <w:rFonts w:ascii="Verdana" w:hAnsi="Verdana"/>
      <w:b/>
      <w:bCs/>
      <w:spacing w:val="6"/>
    </w:rPr>
  </w:style>
  <w:style w:type="table" w:styleId="Tabel-Gitter">
    <w:name w:val="Table Grid"/>
    <w:basedOn w:val="Tabel-Normal"/>
    <w:uiPriority w:val="59"/>
    <w:rsid w:val="00A627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afsnit">
    <w:name w:val="List Paragraph"/>
    <w:basedOn w:val="Normal"/>
    <w:uiPriority w:val="34"/>
    <w:qFormat/>
    <w:rsid w:val="00FD3F82"/>
    <w:pPr>
      <w:ind w:left="720"/>
      <w:contextualSpacing/>
    </w:pPr>
  </w:style>
  <w:style w:type="paragraph" w:customStyle="1" w:styleId="Punkter">
    <w:name w:val="Punkter"/>
    <w:basedOn w:val="Normal"/>
    <w:rsid w:val="00C55A17"/>
    <w:pPr>
      <w:numPr>
        <w:numId w:val="5"/>
      </w:numPr>
      <w:tabs>
        <w:tab w:val="left" w:pos="1134"/>
        <w:tab w:val="left" w:pos="2268"/>
        <w:tab w:val="left" w:pos="3402"/>
        <w:tab w:val="left" w:pos="4536"/>
        <w:tab w:val="left" w:pos="5670"/>
      </w:tabs>
      <w:spacing w:line="288" w:lineRule="auto"/>
      <w:ind w:left="714" w:hanging="357"/>
      <w:jc w:val="left"/>
    </w:pPr>
    <w:rPr>
      <w:rFonts w:eastAsia="Times"/>
      <w:sz w:val="19"/>
    </w:rPr>
  </w:style>
  <w:style w:type="paragraph" w:styleId="Citat">
    <w:name w:val="Quote"/>
    <w:basedOn w:val="Normal"/>
    <w:next w:val="Normal"/>
    <w:link w:val="CitatTegn"/>
    <w:uiPriority w:val="29"/>
    <w:qFormat/>
    <w:rsid w:val="00182859"/>
    <w:rPr>
      <w:b/>
      <w:iCs/>
      <w:smallCaps/>
      <w:color w:val="000000" w:themeColor="text1"/>
      <w:sz w:val="22"/>
    </w:rPr>
  </w:style>
  <w:style w:type="character" w:customStyle="1" w:styleId="CitatTegn">
    <w:name w:val="Citat Tegn"/>
    <w:basedOn w:val="Standardskrifttypeiafsnit"/>
    <w:link w:val="Citat"/>
    <w:uiPriority w:val="29"/>
    <w:rsid w:val="00182859"/>
    <w:rPr>
      <w:rFonts w:ascii="Verdana" w:hAnsi="Verdana"/>
      <w:b/>
      <w:iCs/>
      <w:smallCaps/>
      <w:color w:val="000000" w:themeColor="text1"/>
      <w:spacing w:val="6"/>
      <w:sz w:val="22"/>
    </w:rPr>
  </w:style>
  <w:style w:type="paragraph" w:customStyle="1" w:styleId="ReqKrav">
    <w:name w:val="Req. Krav"/>
    <w:basedOn w:val="Normal"/>
    <w:next w:val="ReqDescription"/>
    <w:rsid w:val="00A748B8"/>
    <w:pPr>
      <w:keepNext/>
      <w:keepLines/>
      <w:numPr>
        <w:numId w:val="6"/>
      </w:numPr>
      <w:tabs>
        <w:tab w:val="left" w:pos="0"/>
      </w:tabs>
      <w:spacing w:line="288" w:lineRule="auto"/>
      <w:ind w:left="357" w:hanging="357"/>
      <w:jc w:val="left"/>
    </w:pPr>
    <w:rPr>
      <w:rFonts w:ascii="Arial" w:hAnsi="Arial"/>
      <w:b/>
      <w:spacing w:val="0"/>
      <w:sz w:val="20"/>
      <w:lang w:eastAsia="en-US"/>
    </w:rPr>
  </w:style>
  <w:style w:type="paragraph" w:customStyle="1" w:styleId="punkt2">
    <w:name w:val="punkt 2"/>
    <w:basedOn w:val="Punkter"/>
    <w:rsid w:val="00F55412"/>
    <w:pPr>
      <w:numPr>
        <w:numId w:val="22"/>
      </w:numPr>
    </w:pPr>
  </w:style>
  <w:style w:type="numbering" w:customStyle="1" w:styleId="TypografiFlereniveauer">
    <w:name w:val="Typografi Flere niveauer"/>
    <w:basedOn w:val="Ingenoversigt"/>
    <w:rsid w:val="00F55412"/>
    <w:pPr>
      <w:numPr>
        <w:numId w:val="23"/>
      </w:numPr>
    </w:pPr>
  </w:style>
  <w:style w:type="paragraph" w:styleId="Korrektur">
    <w:name w:val="Revision"/>
    <w:hidden/>
    <w:uiPriority w:val="99"/>
    <w:semiHidden/>
    <w:rsid w:val="008E6347"/>
    <w:rPr>
      <w:rFonts w:ascii="Verdana" w:hAnsi="Verdana"/>
      <w:spacing w:val="6"/>
      <w:sz w:val="18"/>
    </w:rPr>
  </w:style>
  <w:style w:type="paragraph" w:customStyle="1" w:styleId="Definition">
    <w:name w:val="Definition"/>
    <w:basedOn w:val="Normal"/>
    <w:next w:val="Normal"/>
    <w:qFormat/>
    <w:rsid w:val="005C0F27"/>
    <w:pPr>
      <w:spacing w:after="120" w:line="240" w:lineRule="auto"/>
      <w:ind w:left="567" w:hanging="567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5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yt juridisk dokument (Word)" ma:contentTypeID="0x0101007752491ADACE8E41A4DD21D69CE547B901003E0C2B071A4915448D14FE0EBF8F8603" ma:contentTypeVersion="16" ma:contentTypeDescription="" ma:contentTypeScope="" ma:versionID="4d6f1e4490754948f5116f606b9ccfc3">
  <xsd:schema xmlns:xsd="http://www.w3.org/2001/XMLSchema" xmlns:xs="http://www.w3.org/2001/XMLSchema" xmlns:p="http://schemas.microsoft.com/office/2006/metadata/properties" xmlns:ns1="1ad18e57-1846-4ffb-a171-01e80b4d2f32" targetNamespace="http://schemas.microsoft.com/office/2006/metadata/properties" ma:root="true" ma:fieldsID="a6605036b7e3e8d665ff564641a07c2c" ns1:_="">
    <xsd:import namespace="1ad18e57-1846-4ffb-a171-01e80b4d2f32"/>
    <xsd:element name="properties">
      <xsd:complexType>
        <xsd:sequence>
          <xsd:element name="documentManagement">
            <xsd:complexType>
              <xsd:all>
                <xsd:element ref="ns1:Kontraktemne_x0020__x0028_valg_x0029_1"/>
                <xsd:element ref="ns1:Start1" minOccurs="0"/>
                <xsd:element ref="ns1:Udløb" minOccurs="0"/>
                <xsd:element ref="ns1:Kontaktperson_x0020_i_x0020_KOMBIT"/>
                <xsd:element ref="ns1:Type_x0020_af_x0020_opfølgning" minOccurs="0"/>
                <xsd:element ref="ns1:Dato_x0020_for_x0020_opfølgning" minOccurs="0"/>
                <xsd:element ref="ns1:Flyt_x0020_til_x0020_arkiv" minOccurs="0"/>
                <xsd:element ref="ns1:g45fdd82623f4c17a12939b1bc60cdba" minOccurs="0"/>
                <xsd:element ref="ns1:TaxCatchAll" minOccurs="0"/>
                <xsd:element ref="ns1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18e57-1846-4ffb-a171-01e80b4d2f32" elementFormDefault="qualified">
    <xsd:import namespace="http://schemas.microsoft.com/office/2006/documentManagement/types"/>
    <xsd:import namespace="http://schemas.microsoft.com/office/infopath/2007/PartnerControls"/>
    <xsd:element name="Kontraktemne_x0020__x0028_valg_x0029_1" ma:index="0" ma:displayName="Kontraktemne (valg)" ma:description="Her vælges den kontrakt/erklæring" ma:format="Dropdown" ma:internalName="Kontraktemne_x0020__x0028_valg_x0029_1">
      <xsd:simpleType>
        <xsd:restriction base="dms:Choice">
          <xsd:enumeration value="Databehandling"/>
          <xsd:enumeration value="Datatilgang/snitflade"/>
          <xsd:enumeration value="Drift"/>
          <xsd:enumeration value="Drift og videreudvikling"/>
          <xsd:enumeration value="Forsikring/police"/>
          <xsd:enumeration value="Fortrolighed"/>
          <xsd:enumeration value="Fuldmagt"/>
          <xsd:enumeration value="Hensigt"/>
          <xsd:enumeration value="Køb af licens/-er"/>
          <xsd:enumeration value="Køb af konsulentydelser"/>
          <xsd:enumeration value="Køb af varer"/>
          <xsd:enumeration value="Overtagelse/-dragelse"/>
          <xsd:enumeration value="Rådgivning"/>
          <xsd:enumeration value="Samarbejde"/>
          <xsd:enumeration value="Support"/>
          <xsd:enumeration value="Tilladelse"/>
          <xsd:enumeration value="Tilslutning"/>
          <xsd:enumeration value="Transition"/>
          <xsd:enumeration value="Udvikling"/>
          <xsd:enumeration value="Videreudvikling"/>
        </xsd:restriction>
      </xsd:simpleType>
    </xsd:element>
    <xsd:element name="Start1" ma:index="1" nillable="true" ma:displayName="Start" ma:description="Indsæt dato" ma:format="DateOnly" ma:internalName="Start1">
      <xsd:simpleType>
        <xsd:restriction base="dms:DateTime"/>
      </xsd:simpleType>
    </xsd:element>
    <xsd:element name="Udløb" ma:index="2" nillable="true" ma:displayName="Udløb" ma:description="Indsæt dato for Kontraktens udløb" ma:format="DateOnly" ma:internalName="Udl_x00f8_b">
      <xsd:simpleType>
        <xsd:restriction base="dms:DateTime"/>
      </xsd:simpleType>
    </xsd:element>
    <xsd:element name="Kontaktperson_x0020_i_x0020_KOMBIT" ma:index="3" ma:displayName="Kontaktperson i KOMBIT" ma:description="Indsæt KOMBIT kontaktperson" ma:list="UserInfo" ma:SharePointGroup="0" ma:internalName="Kontaktperson_x0020_i_x0020_KOMBIT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ype_x0020_af_x0020_opfølgning" ma:index="4" nillable="true" ma:displayName="Type af opfølgning" ma:default="Opfølgning" ma:format="Dropdown" ma:internalName="Type_x0020_af_x0020_opf_x00f8_lgning">
      <xsd:simpleType>
        <xsd:restriction base="dms:Choice">
          <xsd:enumeration value="Opsigelse"/>
          <xsd:enumeration value="Forlængelse"/>
          <xsd:enumeration value="Opfølgning"/>
        </xsd:restriction>
      </xsd:simpleType>
    </xsd:element>
    <xsd:element name="Dato_x0020_for_x0020_opfølgning" ma:index="5" nillable="true" ma:displayName="Dato for opfølgning" ma:format="DateOnly" ma:internalName="Dato_x0020_for_x0020_opf_x00f8_lgning">
      <xsd:simpleType>
        <xsd:restriction base="dms:DateTime"/>
      </xsd:simpleType>
    </xsd:element>
    <xsd:element name="Flyt_x0020_til_x0020_arkiv" ma:index="8" nillable="true" ma:displayName="Flyt til arkiv" ma:default="0" ma:internalName="Flyt_x0020_til_x0020_arkiv">
      <xsd:simpleType>
        <xsd:restriction base="dms:Boolean"/>
      </xsd:simpleType>
    </xsd:element>
    <xsd:element name="g45fdd82623f4c17a12939b1bc60cdba" ma:index="14" ma:taxonomy="true" ma:internalName="g45fdd82623f4c17a12939b1bc60cdba" ma:taxonomyFieldName="Underskrivende_x0020_part" ma:displayName="Underskrivende part" ma:default="" ma:fieldId="{045fdd82-623f-4c17-a129-39b1bc60cdba}" ma:sspId="efb1083d-7045-4fd7-9409-417f0f74db49" ma:termSetId="fb9225e4-18b7-4684-a9b9-7c1c058af9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259305a2-eae7-4539-8fbb-789e91726657}" ma:internalName="TaxCatchAll" ma:showField="CatchAllData" ma:web="1ad18e57-1846-4ffb-a171-01e80b4d2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259305a2-eae7-4539-8fbb-789e91726657}" ma:internalName="TaxCatchAllLabel" ma:readOnly="true" ma:showField="CatchAllDataLabel" ma:web="1ad18e57-1846-4ffb-a171-01e80b4d2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Indhol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 ma:displayName="Nøgle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axCatchAll xmlns="1ad18e57-1846-4ffb-a171-01e80b4d2f32">
      <Value>81</Value>
    </TaxCatchAll>
    <Kontraktemne_x0020__x0028_valg_x0029_1 xmlns="1ad18e57-1846-4ffb-a171-01e80b4d2f32">Drift</Kontraktemne_x0020__x0028_valg_x0029_1>
    <g45fdd82623f4c17a12939b1bc60cdba xmlns="1ad18e57-1846-4ffb-a171-01e80b4d2f32">
      <Terms xmlns="http://schemas.microsoft.com/office/infopath/2007/PartnerControls">
        <TermInfo xmlns="http://schemas.microsoft.com/office/infopath/2007/PartnerControls">
          <TermName xmlns="http://schemas.microsoft.com/office/infopath/2007/PartnerControls">It-leverandører/rådgivere</TermName>
          <TermId xmlns="http://schemas.microsoft.com/office/infopath/2007/PartnerControls">3c248314-9ca5-4fc0-89a7-2ce046f07641</TermId>
        </TermInfo>
      </Terms>
    </g45fdd82623f4c17a12939b1bc60cdba>
    <Kontaktperson_x0020_i_x0020_KOMBIT xmlns="1ad18e57-1846-4ffb-a171-01e80b4d2f32">
      <UserInfo>
        <DisplayName>Finn Graversen</DisplayName>
        <AccountId>73</AccountId>
        <AccountType/>
      </UserInfo>
    </Kontaktperson_x0020_i_x0020_KOMBIT>
    <Dato_x0020_for_x0020_opfølgning xmlns="1ad18e57-1846-4ffb-a171-01e80b4d2f32" xsi:nil="true"/>
    <Flyt_x0020_til_x0020_arkiv xmlns="1ad18e57-1846-4ffb-a171-01e80b4d2f32">false</Flyt_x0020_til_x0020_arkiv>
    <Start1 xmlns="1ad18e57-1846-4ffb-a171-01e80b4d2f32" xsi:nil="true"/>
    <Udløb xmlns="1ad18e57-1846-4ffb-a171-01e80b4d2f32" xsi:nil="true"/>
    <Type_x0020_af_x0020_opfølgning xmlns="1ad18e57-1846-4ffb-a171-01e80b4d2f32">Opfølgning</Type_x0020_af_x0020_opfølgnin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754ADB-B40A-48D2-80E7-6FCF7D2B0131}"/>
</file>

<file path=customXml/itemProps2.xml><?xml version="1.0" encoding="utf-8"?>
<ds:datastoreItem xmlns:ds="http://schemas.openxmlformats.org/officeDocument/2006/customXml" ds:itemID="{36B84206-BFAD-4B93-A3C2-A32131D9FA5B}"/>
</file>

<file path=customXml/itemProps3.xml><?xml version="1.0" encoding="utf-8"?>
<ds:datastoreItem xmlns:ds="http://schemas.openxmlformats.org/officeDocument/2006/customXml" ds:itemID="{566AA4C2-B696-4C57-B688-EC09A85E3949}"/>
</file>

<file path=customXml/itemProps4.xml><?xml version="1.0" encoding="utf-8"?>
<ds:datastoreItem xmlns:ds="http://schemas.openxmlformats.org/officeDocument/2006/customXml" ds:itemID="{09B755F6-886C-4B39-A51F-B5ECF1C35B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1817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Bilag 0</vt:lpstr>
    </vt:vector>
  </TitlesOfParts>
  <Company>Kommune Holding</Company>
  <LinksUpToDate>false</LinksUpToDate>
  <CharactersWithSpaces>13152</CharactersWithSpaces>
  <SharedDoc>false</SharedDoc>
  <HLinks>
    <vt:vector size="54" baseType="variant">
      <vt:variant>
        <vt:i4>1114166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_Toc221420700</vt:lpwstr>
      </vt:variant>
      <vt:variant>
        <vt:i4>1572919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_Toc221420699</vt:lpwstr>
      </vt:variant>
      <vt:variant>
        <vt:i4>1572919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_Toc221420698</vt:lpwstr>
      </vt:variant>
      <vt:variant>
        <vt:i4>1572919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_Toc221420697</vt:lpwstr>
      </vt:variant>
      <vt:variant>
        <vt:i4>1572919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_Toc221420696</vt:lpwstr>
      </vt:variant>
      <vt:variant>
        <vt:i4>1572919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_Toc221420695</vt:lpwstr>
      </vt:variant>
      <vt:variant>
        <vt:i4>1572919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_Toc221420694</vt:lpwstr>
      </vt:variant>
      <vt:variant>
        <vt:i4>1572919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_Toc221420693</vt:lpwstr>
      </vt:variant>
      <vt:variant>
        <vt:i4>1572919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_Toc221420692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0</dc:title>
  <dc:creator>Dorthe Hørgreen</dc:creator>
  <cp:keywords>Standardkontrakt</cp:keywords>
  <cp:lastModifiedBy>Finn Graversen</cp:lastModifiedBy>
  <cp:revision>2</cp:revision>
  <cp:lastPrinted>2013-03-12T08:55:00Z</cp:lastPrinted>
  <dcterms:created xsi:type="dcterms:W3CDTF">2013-04-17T09:37:00Z</dcterms:created>
  <dcterms:modified xsi:type="dcterms:W3CDTF">2013-04-17T09:37:00Z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0x0101007752491ADACE8E41A4DD21D69CE547B901003E0C2B071A4915448D14FE0EBF8F8603</vt:lpwstr>
  </property>
  <property fmtid="{D5CDD505-2E9C-101B-9397-08002B2CF9AE}" pid="3" name="_dlc_DocIdItemGuid">
    <vt:lpwstr>9f5ed03c-1197-443d-862e-bbb433dc8725</vt:lpwstr>
  </property>
  <property fmtid="{D5CDD505-2E9C-101B-9397-08002B2CF9AE}" pid="4" name="TaxKeyword">
    <vt:lpwstr>19;#Standardkontrakt|be6bc0b4-6ddb-4b26-a265-98b7481bce2a</vt:lpwstr>
  </property>
  <property fmtid="{D5CDD505-2E9C-101B-9397-08002B2CF9AE}" pid="5" name="Programnavn">
    <vt:lpwstr>Drift</vt:lpwstr>
  </property>
  <property fmtid="{D5CDD505-2E9C-101B-9397-08002B2CF9AE}" pid="6" name="Planlagt Faseovergang">
    <vt:filetime>2012-03-22T23:00:00Z</vt:filetime>
  </property>
  <property fmtid="{D5CDD505-2E9C-101B-9397-08002B2CF9AE}" pid="7" name="Projektnavn">
    <vt:lpwstr>Drift</vt:lpwstr>
  </property>
  <property fmtid="{D5CDD505-2E9C-101B-9397-08002B2CF9AE}" pid="8" name="Fase">
    <vt:lpwstr>Uspecificeret fase</vt:lpwstr>
  </property>
  <property fmtid="{D5CDD505-2E9C-101B-9397-08002B2CF9AE}" pid="9" name="Underskrivende part">
    <vt:lpwstr>81;#It-leverandører/rådgivere|3c248314-9ca5-4fc0-89a7-2ce046f07641</vt:lpwstr>
  </property>
</Properties>
</file>